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FF0000"/>
          <w:sz w:val="44"/>
          <w:szCs w:val="44"/>
        </w:rPr>
        <w:t>«Тепловой и солнечный удары: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FF0000"/>
          <w:sz w:val="44"/>
          <w:szCs w:val="44"/>
        </w:rPr>
        <w:t>признаки, скорая помощь, профилактика»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настоящее время состояние атмосферы нашей планеты изменилось и, к сожалению, не в лучшую сторону, а это неизбежно привело и к изменению погодных условий, которые все чаще характеризуются аномальными проявлениями. </w:t>
      </w:r>
      <w:proofErr w:type="gramStart"/>
      <w:r>
        <w:rPr>
          <w:rStyle w:val="c2"/>
          <w:color w:val="000000"/>
          <w:sz w:val="28"/>
          <w:szCs w:val="28"/>
        </w:rPr>
        <w:t>И совсем скоро мы снова услышим предупреждения о том, что в жаркий летний полдень лучше всего оставаться дома, употреблять как можно больше жидкости, а к старикам и детям относиться с особым вниманием, потому как именно они являются той группой риска, которая в большей степени подвержена опасности получить тепловой или солнечный удар.</w:t>
      </w:r>
      <w:proofErr w:type="gramEnd"/>
      <w:r>
        <w:rPr>
          <w:rStyle w:val="c2"/>
          <w:color w:val="000000"/>
          <w:sz w:val="28"/>
          <w:szCs w:val="28"/>
        </w:rPr>
        <w:t xml:space="preserve"> Явной опасности подвергают себя те, кто живет в средней полосе или в северных районах нашей страны и собирается провести отпуск в жарких странах, испытывая организм на прочность. Но, даже если в Африку вы не собираетесь, каждый должен знать, что такое тепловой и солнечный удары уметь от него защититься, особенно, если вы – житель мегаполиса.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Тепловым ударом называется тяжелое нарушение жизнедеятельности организма, связанное с его перегревом.</w:t>
      </w:r>
    </w:p>
    <w:p w:rsidR="002A5C22" w:rsidRDefault="002A5C22" w:rsidP="002A5C2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Причины теплового и солнечного ударов</w:t>
      </w:r>
    </w:p>
    <w:p w:rsidR="002A5C22" w:rsidRDefault="002A5C22" w:rsidP="002A5C2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Причины теплового удара:</w:t>
      </w:r>
    </w:p>
    <w:p w:rsidR="002A5C22" w:rsidRDefault="002A5C22" w:rsidP="002A5C2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высокая температура окружающей среды, в том числе слишком душная погода и теплая одежда;</w:t>
      </w:r>
    </w:p>
    <w:p w:rsidR="002A5C22" w:rsidRDefault="002A5C22" w:rsidP="002A5C2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интенсивная изнуряющая физическая нагрузка на организм;</w:t>
      </w:r>
    </w:p>
    <w:p w:rsidR="002A5C22" w:rsidRDefault="002A5C22" w:rsidP="002A5C2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применение </w:t>
      </w:r>
      <w:proofErr w:type="spellStart"/>
      <w:r>
        <w:rPr>
          <w:rStyle w:val="c2"/>
          <w:color w:val="000000"/>
          <w:sz w:val="28"/>
          <w:szCs w:val="28"/>
        </w:rPr>
        <w:t>миорелаксантов</w:t>
      </w:r>
      <w:proofErr w:type="spellEnd"/>
      <w:r>
        <w:rPr>
          <w:rStyle w:val="c2"/>
          <w:color w:val="000000"/>
          <w:sz w:val="28"/>
          <w:szCs w:val="28"/>
        </w:rPr>
        <w:t xml:space="preserve"> (анестезиологических препаратов), которые могут стать причиной </w:t>
      </w:r>
      <w:proofErr w:type="spellStart"/>
      <w:r>
        <w:rPr>
          <w:rStyle w:val="c2"/>
          <w:color w:val="000000"/>
          <w:sz w:val="28"/>
          <w:szCs w:val="28"/>
        </w:rPr>
        <w:t>гипертермического</w:t>
      </w:r>
      <w:proofErr w:type="spellEnd"/>
      <w:r>
        <w:rPr>
          <w:rStyle w:val="c2"/>
          <w:color w:val="000000"/>
          <w:sz w:val="28"/>
          <w:szCs w:val="28"/>
        </w:rPr>
        <w:t xml:space="preserve"> синдрома.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Солнечный удар</w:t>
      </w:r>
      <w:r>
        <w:rPr>
          <w:rStyle w:val="c2"/>
          <w:color w:val="000000"/>
          <w:sz w:val="28"/>
          <w:szCs w:val="28"/>
        </w:rPr>
        <w:t> провоцирует длительное и интенсивное непосредственное воздействие солнечного излучения на организм.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Причиной солнечного удара является исключительно прямое действие солнечных лучей на голову.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Солнечный удар – это проблема, с которой мы можем столкнуться исключительно в летний период времени, в то время как тепловой удар можно получить и закрытом помещении, где низкая влажность и высокая температура воздуха. Хотя стоит заметить, что оба эти явления свойственны скорее теплому времени года.</w:t>
      </w:r>
    </w:p>
    <w:p w:rsidR="002A5C22" w:rsidRDefault="002A5C22" w:rsidP="002A5C2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Признаки теплового и солнечного ударов: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головокружение;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головная боль;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учащенное сердцебиение;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тошнота;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холодный пот;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покраснение кожных покровов лица;</w:t>
      </w:r>
    </w:p>
    <w:p w:rsidR="002A5C22" w:rsidRDefault="002A5C22" w:rsidP="002A5C22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упадок сил.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критических случаях человек под действием сильного тепла или солнца может потерять сознание, а температура тела может повыситься до 41°С.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Не все люди в одинаковой степени подвержены опасности </w:t>
      </w:r>
      <w:proofErr w:type="gramStart"/>
      <w:r>
        <w:rPr>
          <w:rStyle w:val="c2"/>
          <w:color w:val="000000"/>
          <w:sz w:val="28"/>
          <w:szCs w:val="28"/>
        </w:rPr>
        <w:t>получить</w:t>
      </w:r>
      <w:proofErr w:type="gramEnd"/>
      <w:r>
        <w:rPr>
          <w:rStyle w:val="c2"/>
          <w:color w:val="000000"/>
          <w:sz w:val="28"/>
          <w:szCs w:val="28"/>
        </w:rPr>
        <w:t xml:space="preserve"> тепловой или солнечный удар. Существуют предрасполагающие факторы, которые способствуют этому.</w:t>
      </w:r>
    </w:p>
    <w:p w:rsidR="002A5C22" w:rsidRDefault="002A5C22" w:rsidP="002A5C2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Факторы, способствующие тепловому и солнечному ударам</w:t>
      </w:r>
    </w:p>
    <w:p w:rsidR="002A5C22" w:rsidRDefault="002A5C22" w:rsidP="002A5C2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слишком большая масса тела;</w:t>
      </w:r>
    </w:p>
    <w:p w:rsidR="002A5C22" w:rsidRDefault="002A5C22" w:rsidP="002A5C2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состояние повышенного </w:t>
      </w:r>
      <w:proofErr w:type="spellStart"/>
      <w:r>
        <w:rPr>
          <w:rStyle w:val="c2"/>
          <w:color w:val="000000"/>
          <w:sz w:val="28"/>
          <w:szCs w:val="28"/>
        </w:rPr>
        <w:t>психоэмоционального</w:t>
      </w:r>
      <w:proofErr w:type="spellEnd"/>
      <w:r>
        <w:rPr>
          <w:rStyle w:val="c2"/>
          <w:color w:val="000000"/>
          <w:sz w:val="28"/>
          <w:szCs w:val="28"/>
        </w:rPr>
        <w:t xml:space="preserve"> напряжения;</w:t>
      </w:r>
    </w:p>
    <w:p w:rsidR="002A5C22" w:rsidRDefault="002A5C22" w:rsidP="002A5C2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препятствия для рассеивания тепла – слишком плотная одежда, плохо проветриваемые помещения;</w:t>
      </w:r>
    </w:p>
    <w:p w:rsidR="002A5C22" w:rsidRDefault="002A5C22" w:rsidP="002A5C2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сердечно-сосудистые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и эндокринные заболевания;</w:t>
      </w:r>
    </w:p>
    <w:p w:rsidR="002A5C22" w:rsidRDefault="002A5C22" w:rsidP="002A5C2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проблемы неврологического характера;</w:t>
      </w:r>
    </w:p>
    <w:p w:rsidR="002A5C22" w:rsidRDefault="002A5C22" w:rsidP="002A5C2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прием некоторых лекарственных средств;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Течение теплового удара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Обычно тепловой удар начинается внезапно, но иногда до его начала появляются некоторые неприятные симптомы в виде тянущих мышечных болей, ярко выраженного ощущения жажды и др. Затем пульс человека учащается, часто становится аритмичным, кожные покровы становятся неестественно сухими и горячими, артериальное давление понижается, появляется одышка. В тяжелых случаях температура тела повышается выше 40</w:t>
      </w:r>
      <w:proofErr w:type="gramStart"/>
      <w:r>
        <w:rPr>
          <w:rStyle w:val="c2"/>
          <w:color w:val="000000"/>
          <w:sz w:val="28"/>
          <w:szCs w:val="28"/>
        </w:rPr>
        <w:t>°С</w:t>
      </w:r>
      <w:proofErr w:type="gramEnd"/>
      <w:r>
        <w:rPr>
          <w:rStyle w:val="c2"/>
          <w:color w:val="000000"/>
          <w:sz w:val="28"/>
          <w:szCs w:val="28"/>
        </w:rPr>
        <w:t xml:space="preserve"> и становятся явными признаки того, что поражается нервная система, а именно: зрачки расширяются, мышечный тонус нарушается, появляются судороги, может даже случиться непроизвольное мочеиспускание или дефекация. Достаточно часто тепловой удар протекает на фоне носовых кровотечений, рвоты, диареи, анурии (задержки выделения мочи).</w:t>
      </w:r>
    </w:p>
    <w:p w:rsidR="002A5C22" w:rsidRDefault="002A5C22" w:rsidP="002A5C2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Возможные осложнения теплового удара</w:t>
      </w:r>
    </w:p>
    <w:p w:rsidR="002A5C22" w:rsidRDefault="002A5C22" w:rsidP="002A5C2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Самый черный сценарий последствий теплового удара – это нарушение диссеминированного внутрисосудистого свертывания, острая печеночная или почечная недостаточность. Осложнениями после удара могут стать проблемы с кровью, такие как тромбоцитопения, лейкоцитоз, </w:t>
      </w:r>
      <w:proofErr w:type="spellStart"/>
      <w:r>
        <w:rPr>
          <w:rStyle w:val="c2"/>
          <w:color w:val="000000"/>
          <w:sz w:val="28"/>
          <w:szCs w:val="28"/>
        </w:rPr>
        <w:t>гипофибриногенемия</w:t>
      </w:r>
      <w:proofErr w:type="spellEnd"/>
      <w:r>
        <w:rPr>
          <w:rStyle w:val="c2"/>
          <w:color w:val="000000"/>
          <w:sz w:val="28"/>
          <w:szCs w:val="28"/>
        </w:rPr>
        <w:t xml:space="preserve">, а также с мочой - </w:t>
      </w:r>
      <w:proofErr w:type="spellStart"/>
      <w:r>
        <w:rPr>
          <w:rStyle w:val="c2"/>
          <w:color w:val="000000"/>
          <w:sz w:val="28"/>
          <w:szCs w:val="28"/>
        </w:rPr>
        <w:t>лейкоцитурия</w:t>
      </w:r>
      <w:proofErr w:type="spellEnd"/>
      <w:r>
        <w:rPr>
          <w:rStyle w:val="c2"/>
          <w:color w:val="000000"/>
          <w:sz w:val="28"/>
          <w:szCs w:val="28"/>
        </w:rPr>
        <w:t xml:space="preserve">, протеинурия, </w:t>
      </w:r>
      <w:proofErr w:type="spellStart"/>
      <w:r>
        <w:rPr>
          <w:rStyle w:val="c2"/>
          <w:color w:val="000000"/>
          <w:sz w:val="28"/>
          <w:szCs w:val="28"/>
        </w:rPr>
        <w:t>цилиндрурия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2A5C22" w:rsidRDefault="002A5C22" w:rsidP="002A5C2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Скорая помощь при тепловом или солнечном ударе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Самое главное – это как можно скорее поместить больного в более холодное место, для того, чтобы быстрее охладить организм. Идеальный вариант – это ванна с температурой воды 18-20</w:t>
      </w:r>
      <w:proofErr w:type="gramStart"/>
      <w:r>
        <w:rPr>
          <w:rStyle w:val="c2"/>
          <w:color w:val="000000"/>
          <w:sz w:val="28"/>
          <w:szCs w:val="28"/>
        </w:rPr>
        <w:t>°С</w:t>
      </w:r>
      <w:proofErr w:type="gramEnd"/>
      <w:r>
        <w:rPr>
          <w:rStyle w:val="c2"/>
          <w:color w:val="000000"/>
          <w:sz w:val="28"/>
          <w:szCs w:val="28"/>
        </w:rPr>
        <w:t>, но может быть также и обычное смачивание кожных покровов пострадавшего человека водой (также комнатной температуры), и мягкое обмахивание (воздух должен быть теплым). При возможности на голову нужно положить лед, а подмышки и область паха обтереть спиртом. Важно знать, что в момент охлаждения человек может проявлять признаки резкого психического двигательного возбуждения.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тепловой или солнечный удар случился не улице, то человека необходимо немедленно поместить в тень, максимально освободить от одежды, чтобы кожа охлаждалась, и уложить так, чтобы ноги были расположены выше, чем голова. Если человек пребывает в сознании, то полезно пить воду мелкими глотками, вода должна быть комнатной температуры.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Если пострадавший потерял сознание, то он обязательно должен быть доставлен в лечебное учреждение для последующего обследования и лечения.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Профилактика теплового и солнечного ударов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или ваши близкие обладаете сниженной устойчивостью к действию тепла, то нужно обязательно проводить акклиматизацию к высоким температурам: правильно выстраивать распорядок дня и питьевой режим. Мерами профилактики, способствующими предотвращению перегревания и, как следствия обезвоживания являются: теневое укрытие от попадания на тело прямых солнечных лучей, установка в помещениях систем кондиционирования, настольных, напольных, настенных вентиляторов, возможность воспользоваться душевой установкой для охлаждения тела и т.п. Одним из самых важных моментов профилактики теплового удара является предотвращение обезвоживания организма, а значит, в жару желательно избегать повышения физической нагрузки, а также усиленных занятий спортом и пить как можно больше жидкости. Однако это не должны быть алкогольные напитки, крепкий чай или кофе. Воду нужно не только пить, но и обтирать мокрыми салфетками (полотенцем) кожу. Выходя на улицу в знойный день, отдайте предпочтение одежде из легких, желательно натуральных, материалов светлых тонов, а также помните о головном уборе.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Людям пожилого возраста и детям во время повышенной солнечной активности (12-15 часов) лучше совсем воздержаться от прогулок по свежему воздуху, находиться в это время на пляже вообще не рекомендуется. Прежде чем сесть в салон автомобиля, который стоял под открытым небом в солнечный день, нужно сначала открыть все двери для сквозного проветривания. Помимо большого количества жидкости в жаркие дни нужно есть как можно больше фруктов и овощей.</w:t>
      </w:r>
    </w:p>
    <w:p w:rsidR="002A5C22" w:rsidRDefault="002A5C22" w:rsidP="002A5C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800000"/>
          <w:sz w:val="28"/>
          <w:szCs w:val="28"/>
          <w:u w:val="single"/>
        </w:rPr>
        <w:t>Берегите себя и будьте здоровы!</w:t>
      </w:r>
    </w:p>
    <w:p w:rsidR="0088638C" w:rsidRDefault="0088638C"/>
    <w:sectPr w:rsidR="0088638C" w:rsidSect="002A5C22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46D"/>
    <w:multiLevelType w:val="multilevel"/>
    <w:tmpl w:val="9C8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91006"/>
    <w:multiLevelType w:val="multilevel"/>
    <w:tmpl w:val="522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B39C5"/>
    <w:multiLevelType w:val="multilevel"/>
    <w:tmpl w:val="EF8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C22"/>
    <w:rsid w:val="000413DE"/>
    <w:rsid w:val="00181760"/>
    <w:rsid w:val="001A55C0"/>
    <w:rsid w:val="002833AF"/>
    <w:rsid w:val="002A5C22"/>
    <w:rsid w:val="004202E9"/>
    <w:rsid w:val="0050717B"/>
    <w:rsid w:val="0088638C"/>
    <w:rsid w:val="00FE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A5C22"/>
    <w:pPr>
      <w:spacing w:before="100" w:beforeAutospacing="1" w:after="100" w:afterAutospacing="1"/>
    </w:pPr>
  </w:style>
  <w:style w:type="character" w:customStyle="1" w:styleId="c1">
    <w:name w:val="c1"/>
    <w:basedOn w:val="a0"/>
    <w:rsid w:val="002A5C22"/>
  </w:style>
  <w:style w:type="character" w:customStyle="1" w:styleId="c2">
    <w:name w:val="c2"/>
    <w:basedOn w:val="a0"/>
    <w:rsid w:val="002A5C22"/>
  </w:style>
  <w:style w:type="paragraph" w:customStyle="1" w:styleId="c9">
    <w:name w:val="c9"/>
    <w:basedOn w:val="a"/>
    <w:rsid w:val="002A5C22"/>
    <w:pPr>
      <w:spacing w:before="100" w:beforeAutospacing="1" w:after="100" w:afterAutospacing="1"/>
    </w:pPr>
  </w:style>
  <w:style w:type="character" w:customStyle="1" w:styleId="c5">
    <w:name w:val="c5"/>
    <w:basedOn w:val="a0"/>
    <w:rsid w:val="002A5C22"/>
  </w:style>
  <w:style w:type="paragraph" w:customStyle="1" w:styleId="c4">
    <w:name w:val="c4"/>
    <w:basedOn w:val="a"/>
    <w:rsid w:val="002A5C22"/>
    <w:pPr>
      <w:spacing w:before="100" w:beforeAutospacing="1" w:after="100" w:afterAutospacing="1"/>
    </w:pPr>
  </w:style>
  <w:style w:type="character" w:customStyle="1" w:styleId="c10">
    <w:name w:val="c10"/>
    <w:basedOn w:val="a0"/>
    <w:rsid w:val="002A5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5560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2020-07-08T03:42:00Z</dcterms:created>
  <dcterms:modified xsi:type="dcterms:W3CDTF">2020-07-08T03:43:00Z</dcterms:modified>
</cp:coreProperties>
</file>