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D3" w:rsidRDefault="00CD2AD3" w:rsidP="00CD2AD3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 w:rsidR="0039254B" w:rsidRPr="0039254B">
        <w:rPr>
          <w:rFonts w:ascii="Arial" w:hAnsi="Arial" w:cs="Arial"/>
          <w:color w:val="333333"/>
          <w:sz w:val="20"/>
          <w:szCs w:val="20"/>
        </w:rPr>
        <w:drawing>
          <wp:inline distT="0" distB="0" distL="0" distR="0">
            <wp:extent cx="2416230" cy="1281334"/>
            <wp:effectExtent l="95250" t="57150" r="79320" b="414116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57" cy="128034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D2AD3" w:rsidRPr="00CD2AD3" w:rsidRDefault="00CD2AD3" w:rsidP="00CD2AD3">
      <w:pPr>
        <w:shd w:val="clear" w:color="auto" w:fill="FFFFFF"/>
        <w:rPr>
          <w:color w:val="C00000"/>
          <w:sz w:val="32"/>
          <w:szCs w:val="32"/>
        </w:rPr>
      </w:pPr>
      <w:r w:rsidRPr="00CD2AD3">
        <w:rPr>
          <w:color w:val="000000" w:themeColor="text1"/>
          <w:sz w:val="32"/>
          <w:szCs w:val="32"/>
        </w:rPr>
        <w:t xml:space="preserve">               </w:t>
      </w:r>
      <w:r w:rsidRPr="00CD2AD3">
        <w:rPr>
          <w:color w:val="C00000"/>
          <w:sz w:val="32"/>
          <w:szCs w:val="32"/>
        </w:rPr>
        <w:t>Информационно-профилактическая кампания</w:t>
      </w:r>
    </w:p>
    <w:p w:rsidR="00CD2AD3" w:rsidRDefault="00CD2AD3" w:rsidP="00CD2AD3">
      <w:pPr>
        <w:shd w:val="clear" w:color="auto" w:fill="FFFFFF"/>
        <w:rPr>
          <w:color w:val="000000" w:themeColor="text1"/>
          <w:sz w:val="32"/>
          <w:szCs w:val="32"/>
        </w:rPr>
      </w:pPr>
      <w:r w:rsidRPr="00CD2AD3">
        <w:rPr>
          <w:color w:val="C00000"/>
          <w:sz w:val="32"/>
          <w:szCs w:val="32"/>
        </w:rPr>
        <w:t xml:space="preserve">                      «Защити город от наркотиков!» </w:t>
      </w:r>
      <w:r w:rsidRPr="00CD2AD3">
        <w:rPr>
          <w:color w:val="C00000"/>
          <w:sz w:val="32"/>
          <w:szCs w:val="32"/>
        </w:rPr>
        <w:br/>
      </w:r>
      <w:r w:rsidRPr="00CD2AD3">
        <w:rPr>
          <w:color w:val="000000" w:themeColor="text1"/>
          <w:sz w:val="32"/>
          <w:szCs w:val="32"/>
        </w:rPr>
        <w:t> </w:t>
      </w:r>
      <w:r w:rsidRPr="00CD2AD3">
        <w:rPr>
          <w:color w:val="000000" w:themeColor="text1"/>
          <w:sz w:val="32"/>
          <w:szCs w:val="32"/>
        </w:rPr>
        <w:br/>
      </w:r>
      <w:r w:rsidRPr="00CD2AD3">
        <w:rPr>
          <w:rFonts w:ascii="Arial" w:hAnsi="Arial"/>
          <w:color w:val="000000" w:themeColor="text1"/>
          <w:sz w:val="32"/>
          <w:szCs w:val="32"/>
        </w:rPr>
        <w:t>🎤</w:t>
      </w:r>
      <w:r w:rsidR="0039254B">
        <w:rPr>
          <w:color w:val="000000" w:themeColor="text1"/>
          <w:sz w:val="32"/>
          <w:szCs w:val="32"/>
        </w:rPr>
        <w:t xml:space="preserve">С 18 по 29 октября </w:t>
      </w:r>
      <w:r w:rsidRPr="00CD2AD3">
        <w:rPr>
          <w:color w:val="000000" w:themeColor="text1"/>
          <w:sz w:val="32"/>
          <w:szCs w:val="32"/>
        </w:rPr>
        <w:t xml:space="preserve"> 2021 года проводится Всероссийская акция </w:t>
      </w:r>
    </w:p>
    <w:p w:rsidR="00CD2AD3" w:rsidRPr="00CD2AD3" w:rsidRDefault="00CD2AD3" w:rsidP="00CD2AD3">
      <w:pPr>
        <w:shd w:val="clear" w:color="auto" w:fill="FFFFFF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</w:t>
      </w:r>
      <w:r w:rsidRPr="00CD2AD3">
        <w:rPr>
          <w:color w:val="FF0000"/>
          <w:sz w:val="32"/>
          <w:szCs w:val="32"/>
        </w:rPr>
        <w:t>«Сообщи, где торгуют смертью» </w:t>
      </w:r>
      <w:r w:rsidRPr="00CD2AD3">
        <w:rPr>
          <w:color w:val="FF0000"/>
          <w:sz w:val="32"/>
          <w:szCs w:val="32"/>
        </w:rPr>
        <w:br/>
      </w:r>
      <w:r w:rsidRPr="00CD2AD3">
        <w:rPr>
          <w:color w:val="000000" w:themeColor="text1"/>
          <w:sz w:val="32"/>
          <w:szCs w:val="32"/>
        </w:rPr>
        <w:t> </w:t>
      </w:r>
      <w:r w:rsidRPr="00CD2AD3">
        <w:rPr>
          <w:color w:val="000000" w:themeColor="text1"/>
          <w:sz w:val="32"/>
          <w:szCs w:val="32"/>
        </w:rPr>
        <w:br/>
        <w:t xml:space="preserve">Цель акции – привлечение общественности к противодействию незаконному обороту наркотиков, сбор и оперативная проверка информации о распространителях, запрещенных </w:t>
      </w:r>
      <w:proofErr w:type="spellStart"/>
      <w:r w:rsidRPr="00CD2AD3">
        <w:rPr>
          <w:color w:val="000000" w:themeColor="text1"/>
          <w:sz w:val="32"/>
          <w:szCs w:val="32"/>
        </w:rPr>
        <w:t>психоактивных</w:t>
      </w:r>
      <w:proofErr w:type="spellEnd"/>
      <w:r w:rsidRPr="00CD2AD3">
        <w:rPr>
          <w:color w:val="000000" w:themeColor="text1"/>
          <w:sz w:val="32"/>
          <w:szCs w:val="32"/>
        </w:rPr>
        <w:t xml:space="preserve"> веществ, а также оказание квалифицированной консультативной помощи по вопросам предрасположенности подростков и молодежи к употреблению </w:t>
      </w:r>
      <w:proofErr w:type="spellStart"/>
      <w:r w:rsidRPr="00CD2AD3">
        <w:rPr>
          <w:color w:val="000000" w:themeColor="text1"/>
          <w:sz w:val="32"/>
          <w:szCs w:val="32"/>
        </w:rPr>
        <w:t>психоактивных</w:t>
      </w:r>
      <w:proofErr w:type="spellEnd"/>
      <w:r w:rsidRPr="00CD2AD3">
        <w:rPr>
          <w:color w:val="000000" w:themeColor="text1"/>
          <w:sz w:val="32"/>
          <w:szCs w:val="32"/>
        </w:rPr>
        <w:t xml:space="preserve"> веществ, лечения и реабилитации лиц, страдающих от наркотической зависимости. </w:t>
      </w:r>
      <w:r w:rsidRPr="00CD2AD3">
        <w:rPr>
          <w:color w:val="000000" w:themeColor="text1"/>
          <w:sz w:val="32"/>
          <w:szCs w:val="32"/>
        </w:rPr>
        <w:br/>
        <w:t> </w:t>
      </w:r>
      <w:r w:rsidRPr="00CD2AD3">
        <w:rPr>
          <w:color w:val="000000" w:themeColor="text1"/>
          <w:sz w:val="32"/>
          <w:szCs w:val="32"/>
        </w:rPr>
        <w:br/>
        <w:t>Телефоны «горячей линии» на период проведения акции: </w:t>
      </w:r>
      <w:r w:rsidRPr="00CD2AD3">
        <w:rPr>
          <w:color w:val="000000" w:themeColor="text1"/>
          <w:sz w:val="32"/>
          <w:szCs w:val="32"/>
        </w:rPr>
        <w:br/>
        <w:t>Управление МВД России по городу Екатеринбургу: </w:t>
      </w:r>
      <w:r w:rsidRPr="00CD2AD3">
        <w:rPr>
          <w:rStyle w:val="js-phone-number"/>
          <w:color w:val="000000" w:themeColor="text1"/>
          <w:sz w:val="32"/>
          <w:szCs w:val="32"/>
        </w:rPr>
        <w:t>8(999) 368-04-97</w:t>
      </w:r>
      <w:r w:rsidRPr="00CD2AD3">
        <w:rPr>
          <w:color w:val="000000" w:themeColor="text1"/>
          <w:sz w:val="32"/>
          <w:szCs w:val="32"/>
        </w:rPr>
        <w:t>, </w:t>
      </w:r>
      <w:r w:rsidRPr="00CD2AD3">
        <w:rPr>
          <w:color w:val="000000" w:themeColor="text1"/>
          <w:sz w:val="32"/>
          <w:szCs w:val="32"/>
        </w:rPr>
        <w:br/>
        <w:t>Муниципальные службы: </w:t>
      </w:r>
      <w:r w:rsidRPr="00CD2AD3">
        <w:rPr>
          <w:color w:val="000000" w:themeColor="text1"/>
          <w:sz w:val="32"/>
          <w:szCs w:val="32"/>
        </w:rPr>
        <w:br/>
        <w:t>(343) 304-33-77 (в будни с 09.00 до 17.00) </w:t>
      </w:r>
      <w:r w:rsidRPr="00CD2AD3">
        <w:rPr>
          <w:color w:val="000000" w:themeColor="text1"/>
          <w:sz w:val="32"/>
          <w:szCs w:val="32"/>
        </w:rPr>
        <w:br/>
        <w:t xml:space="preserve">(343) 295-14-90 (пн.-чт. с 09:00 до 17:00, пт. с 09:00 </w:t>
      </w:r>
      <w:proofErr w:type="gramStart"/>
      <w:r w:rsidRPr="00CD2AD3">
        <w:rPr>
          <w:color w:val="000000" w:themeColor="text1"/>
          <w:sz w:val="32"/>
          <w:szCs w:val="32"/>
        </w:rPr>
        <w:t>до</w:t>
      </w:r>
      <w:proofErr w:type="gramEnd"/>
      <w:r w:rsidRPr="00CD2AD3">
        <w:rPr>
          <w:color w:val="000000" w:themeColor="text1"/>
          <w:sz w:val="32"/>
          <w:szCs w:val="32"/>
        </w:rPr>
        <w:t xml:space="preserve"> 16:00) </w:t>
      </w:r>
      <w:r w:rsidRPr="00CD2AD3">
        <w:rPr>
          <w:color w:val="000000" w:themeColor="text1"/>
          <w:sz w:val="32"/>
          <w:szCs w:val="32"/>
        </w:rPr>
        <w:br/>
        <w:t>(343) 251-29-04 (в будни с 09.00 до 17.00) </w:t>
      </w:r>
      <w:r w:rsidRPr="00CD2AD3">
        <w:rPr>
          <w:color w:val="000000" w:themeColor="text1"/>
          <w:sz w:val="32"/>
          <w:szCs w:val="32"/>
        </w:rPr>
        <w:br/>
        <w:t>(343) 385-73-83 (ежедневно, круглосуточно). </w:t>
      </w:r>
      <w:r w:rsidRPr="00CD2AD3">
        <w:rPr>
          <w:color w:val="000000" w:themeColor="text1"/>
          <w:sz w:val="32"/>
          <w:szCs w:val="32"/>
        </w:rPr>
        <w:br/>
        <w:t> </w:t>
      </w:r>
      <w:r w:rsidRPr="00CD2AD3">
        <w:rPr>
          <w:color w:val="000000" w:themeColor="text1"/>
          <w:sz w:val="32"/>
          <w:szCs w:val="32"/>
        </w:rPr>
        <w:br/>
        <w:t xml:space="preserve">Сообщать можно о любых источниках сбыта наркотических средств и </w:t>
      </w:r>
      <w:proofErr w:type="spellStart"/>
      <w:r w:rsidRPr="00CD2AD3">
        <w:rPr>
          <w:color w:val="000000" w:themeColor="text1"/>
          <w:sz w:val="32"/>
          <w:szCs w:val="32"/>
        </w:rPr>
        <w:t>психоактивных</w:t>
      </w:r>
      <w:proofErr w:type="spellEnd"/>
      <w:r w:rsidRPr="00CD2AD3">
        <w:rPr>
          <w:color w:val="000000" w:themeColor="text1"/>
          <w:sz w:val="32"/>
          <w:szCs w:val="32"/>
        </w:rPr>
        <w:t xml:space="preserve"> веществ: «закладках», лицах, продающих наркотики, и хозяевах </w:t>
      </w:r>
      <w:proofErr w:type="spellStart"/>
      <w:r w:rsidRPr="00CD2AD3">
        <w:rPr>
          <w:color w:val="000000" w:themeColor="text1"/>
          <w:sz w:val="32"/>
          <w:szCs w:val="32"/>
        </w:rPr>
        <w:t>наркопритонов</w:t>
      </w:r>
      <w:proofErr w:type="spellEnd"/>
      <w:r w:rsidRPr="00CD2AD3">
        <w:rPr>
          <w:color w:val="000000" w:themeColor="text1"/>
          <w:sz w:val="32"/>
          <w:szCs w:val="32"/>
        </w:rPr>
        <w:t>, надписях на фасадах зданий и сооружений, интернет ресурсах и т.д.</w:t>
      </w:r>
    </w:p>
    <w:p w:rsidR="00CD2AD3" w:rsidRPr="00CD2AD3" w:rsidRDefault="00CD2AD3" w:rsidP="00CD2AD3">
      <w:pPr>
        <w:shd w:val="clear" w:color="auto" w:fill="FFFFFF"/>
        <w:rPr>
          <w:color w:val="000000" w:themeColor="text1"/>
          <w:sz w:val="32"/>
          <w:szCs w:val="32"/>
        </w:rPr>
      </w:pPr>
      <w:r w:rsidRPr="00CD2AD3">
        <w:rPr>
          <w:color w:val="000000" w:themeColor="text1"/>
          <w:sz w:val="32"/>
          <w:szCs w:val="32"/>
        </w:rPr>
        <w:t> </w:t>
      </w:r>
    </w:p>
    <w:p w:rsidR="0088638C" w:rsidRPr="00CD2AD3" w:rsidRDefault="0088638C">
      <w:pPr>
        <w:rPr>
          <w:color w:val="000000" w:themeColor="text1"/>
          <w:sz w:val="32"/>
          <w:szCs w:val="32"/>
        </w:rPr>
      </w:pPr>
    </w:p>
    <w:sectPr w:rsidR="0088638C" w:rsidRPr="00CD2AD3" w:rsidSect="0039254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D2AD3"/>
    <w:rsid w:val="000413DE"/>
    <w:rsid w:val="00181760"/>
    <w:rsid w:val="001A55C0"/>
    <w:rsid w:val="00203BFF"/>
    <w:rsid w:val="002833AF"/>
    <w:rsid w:val="00320F29"/>
    <w:rsid w:val="0039254B"/>
    <w:rsid w:val="004202E9"/>
    <w:rsid w:val="0050717B"/>
    <w:rsid w:val="0088638C"/>
    <w:rsid w:val="00CD2AD3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CD2AD3"/>
  </w:style>
  <w:style w:type="character" w:styleId="a3">
    <w:name w:val="Hyperlink"/>
    <w:basedOn w:val="a0"/>
    <w:uiPriority w:val="99"/>
    <w:semiHidden/>
    <w:unhideWhenUsed/>
    <w:rsid w:val="00CD2AD3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CD2AD3"/>
  </w:style>
  <w:style w:type="character" w:customStyle="1" w:styleId="attach-listcontrols-element-size">
    <w:name w:val="attach-list__controls-element-size"/>
    <w:basedOn w:val="a0"/>
    <w:rsid w:val="00CD2AD3"/>
  </w:style>
  <w:style w:type="character" w:customStyle="1" w:styleId="attach-listcontrols-element-cloud">
    <w:name w:val="attach-list__controls-element-cloud"/>
    <w:basedOn w:val="a0"/>
    <w:rsid w:val="00CD2AD3"/>
  </w:style>
  <w:style w:type="character" w:customStyle="1" w:styleId="js-phone-number">
    <w:name w:val="js-phone-number"/>
    <w:basedOn w:val="a0"/>
    <w:rsid w:val="00CD2AD3"/>
  </w:style>
  <w:style w:type="paragraph" w:styleId="a4">
    <w:name w:val="Balloon Text"/>
    <w:basedOn w:val="a"/>
    <w:link w:val="a5"/>
    <w:uiPriority w:val="99"/>
    <w:semiHidden/>
    <w:unhideWhenUsed/>
    <w:rsid w:val="00392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0407">
                          <w:marLeft w:val="53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3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50075">
                          <w:marLeft w:val="0"/>
                          <w:marRight w:val="0"/>
                          <w:marTop w:val="0"/>
                          <w:marBottom w:val="1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4351">
                              <w:marLeft w:val="0"/>
                              <w:marRight w:val="15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4400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7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16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37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81203">
                                                              <w:marLeft w:val="159"/>
                                                              <w:marRight w:val="159"/>
                                                              <w:marTop w:val="159"/>
                                                              <w:marBottom w:val="15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3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7041">
                          <w:marLeft w:val="0"/>
                          <w:marRight w:val="2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88837">
                          <w:marLeft w:val="0"/>
                          <w:marRight w:val="2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8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1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17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9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74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2021-03-15T06:31:00Z</dcterms:created>
  <dcterms:modified xsi:type="dcterms:W3CDTF">2021-10-11T05:08:00Z</dcterms:modified>
</cp:coreProperties>
</file>