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77" w:rsidRPr="00C81077" w:rsidRDefault="00C81077" w:rsidP="00C81077">
      <w:pPr>
        <w:jc w:val="both"/>
        <w:rPr>
          <w:color w:val="FF0000"/>
        </w:rPr>
      </w:pPr>
      <w:r>
        <w:rPr>
          <w:color w:val="000000"/>
        </w:rPr>
        <w:t xml:space="preserve">                                   </w:t>
      </w:r>
      <w:r w:rsidRPr="00C81077">
        <w:rPr>
          <w:color w:val="FF0000"/>
        </w:rPr>
        <w:t xml:space="preserve">Международный день отказа от курения </w:t>
      </w:r>
    </w:p>
    <w:p w:rsidR="00C81077" w:rsidRPr="00C81077" w:rsidRDefault="00C81077" w:rsidP="00C81077">
      <w:pPr>
        <w:jc w:val="both"/>
        <w:rPr>
          <w:color w:val="FF0000"/>
        </w:rPr>
      </w:pPr>
      <w:r w:rsidRPr="00C81077">
        <w:rPr>
          <w:color w:val="FF0000"/>
        </w:rPr>
        <w:t xml:space="preserve">                                                         18 ноября 2021 года</w:t>
      </w:r>
    </w:p>
    <w:p w:rsidR="00C81077" w:rsidRDefault="00C81077" w:rsidP="00C81077">
      <w:pPr>
        <w:jc w:val="both"/>
        <w:rPr>
          <w:color w:val="000000"/>
        </w:rPr>
      </w:pPr>
      <w:r>
        <w:rPr>
          <w:color w:val="000000"/>
        </w:rPr>
        <w:t xml:space="preserve">                              </w:t>
      </w:r>
      <w:r w:rsidRPr="00C81077">
        <w:rPr>
          <w:color w:val="000000"/>
        </w:rPr>
        <w:br/>
        <w:t xml:space="preserve">В 1977 году американское онкологическое общество, изучив статистику заболеваний раком как следствие </w:t>
      </w:r>
      <w:proofErr w:type="spellStart"/>
      <w:r w:rsidRPr="00C81077">
        <w:rPr>
          <w:color w:val="000000"/>
        </w:rPr>
        <w:t>табакокурения</w:t>
      </w:r>
      <w:proofErr w:type="spellEnd"/>
      <w:r w:rsidRPr="00C81077">
        <w:rPr>
          <w:color w:val="000000"/>
        </w:rPr>
        <w:t>, предложило отмечать Международный день отказа от курения.</w:t>
      </w:r>
      <w:r w:rsidRPr="00C81077">
        <w:rPr>
          <w:color w:val="000000"/>
        </w:rPr>
        <w:br/>
        <w:t>Этот день приходится на каждый третий четверг ноября, в 2021 году – это 18 ноября.</w:t>
      </w:r>
      <w:r w:rsidRPr="00C81077">
        <w:rPr>
          <w:color w:val="000000"/>
        </w:rPr>
        <w:br/>
        <w:t xml:space="preserve">Цель – повышение осведомленности о связи между табаком и онкологическими заболеваниями, болезнями </w:t>
      </w:r>
      <w:proofErr w:type="spellStart"/>
      <w:proofErr w:type="gramStart"/>
      <w:r w:rsidRPr="00C81077">
        <w:rPr>
          <w:color w:val="000000"/>
        </w:rPr>
        <w:t>сердечно-сосудистой</w:t>
      </w:r>
      <w:proofErr w:type="spellEnd"/>
      <w:proofErr w:type="gramEnd"/>
      <w:r w:rsidRPr="00C81077">
        <w:rPr>
          <w:color w:val="000000"/>
        </w:rPr>
        <w:t xml:space="preserve"> и дыхательной системами.</w:t>
      </w:r>
      <w:r w:rsidRPr="00C81077">
        <w:rPr>
          <w:color w:val="000000"/>
        </w:rPr>
        <w:br/>
        <w:t>Негативное влияние курения очевидно и большинство россиян считают его вредной привычкой. Однако</w:t>
      </w:r>
      <w:proofErr w:type="gramStart"/>
      <w:r w:rsidRPr="00C81077">
        <w:rPr>
          <w:color w:val="000000"/>
        </w:rPr>
        <w:t>,</w:t>
      </w:r>
      <w:proofErr w:type="gramEnd"/>
      <w:r w:rsidRPr="00C81077">
        <w:rPr>
          <w:color w:val="000000"/>
        </w:rPr>
        <w:t xml:space="preserve"> способны бороться с никотиновой зависимостью лишь немногие.</w:t>
      </w:r>
      <w:r w:rsidRPr="00C81077">
        <w:rPr>
          <w:color w:val="000000"/>
        </w:rPr>
        <w:br/>
        <w:t xml:space="preserve">Несмотря на активную </w:t>
      </w:r>
      <w:proofErr w:type="spellStart"/>
      <w:r w:rsidRPr="00C81077">
        <w:rPr>
          <w:color w:val="000000"/>
        </w:rPr>
        <w:t>антипропаганду</w:t>
      </w:r>
      <w:proofErr w:type="spellEnd"/>
      <w:r w:rsidRPr="00C81077">
        <w:rPr>
          <w:color w:val="000000"/>
        </w:rPr>
        <w:t xml:space="preserve"> курения, значимость его пагубного влияния на здоровье понимают далеко не все.</w:t>
      </w:r>
      <w:r w:rsidRPr="00C81077">
        <w:rPr>
          <w:color w:val="000000"/>
        </w:rPr>
        <w:br/>
        <w:t xml:space="preserve">Табачный дым вызывает и обостряет многие болезни, действуя практически на все органы. По статистике, от 30% до 45% смертей прямо или косвенно </w:t>
      </w:r>
      <w:proofErr w:type="gramStart"/>
      <w:r w:rsidRPr="00C81077">
        <w:rPr>
          <w:color w:val="000000"/>
        </w:rPr>
        <w:t>связаны</w:t>
      </w:r>
      <w:proofErr w:type="gramEnd"/>
      <w:r w:rsidRPr="00C81077">
        <w:rPr>
          <w:color w:val="000000"/>
        </w:rPr>
        <w:t xml:space="preserve"> с </w:t>
      </w:r>
      <w:proofErr w:type="spellStart"/>
      <w:r w:rsidRPr="00C81077">
        <w:rPr>
          <w:color w:val="000000"/>
        </w:rPr>
        <w:t>табакокурением</w:t>
      </w:r>
      <w:proofErr w:type="spellEnd"/>
      <w:r w:rsidRPr="00C81077">
        <w:rPr>
          <w:color w:val="000000"/>
        </w:rPr>
        <w:t>.</w:t>
      </w:r>
      <w:r w:rsidRPr="00C81077">
        <w:rPr>
          <w:color w:val="000000"/>
        </w:rPr>
        <w:br/>
        <w:t xml:space="preserve">По информации ФГБУ «Центральный научно-исследовательский институт организации и информатизации здравоохранения» Минздрава России, табачный дым содержит более 7 тысяч веществ, из 250 вредных и более 70 доказанных канцерогенов. Среди них такие убийцы и канцерогены, как </w:t>
      </w:r>
      <w:proofErr w:type="spellStart"/>
      <w:r w:rsidRPr="00C81077">
        <w:rPr>
          <w:color w:val="000000"/>
        </w:rPr>
        <w:t>монооксид</w:t>
      </w:r>
      <w:proofErr w:type="spellEnd"/>
      <w:r w:rsidRPr="00C81077">
        <w:rPr>
          <w:color w:val="000000"/>
        </w:rPr>
        <w:t xml:space="preserve"> углерода (угарный газ), никотин, цианистый водород, акролеин, диоксид азота, табачные </w:t>
      </w:r>
      <w:proofErr w:type="spellStart"/>
      <w:r w:rsidRPr="00C81077">
        <w:rPr>
          <w:color w:val="000000"/>
        </w:rPr>
        <w:t>N-нитрозамины</w:t>
      </w:r>
      <w:proofErr w:type="spellEnd"/>
      <w:r w:rsidRPr="00C81077">
        <w:rPr>
          <w:color w:val="000000"/>
        </w:rPr>
        <w:t xml:space="preserve">, пиридин, </w:t>
      </w:r>
      <w:proofErr w:type="spellStart"/>
      <w:r w:rsidRPr="00C81077">
        <w:rPr>
          <w:color w:val="000000"/>
        </w:rPr>
        <w:t>квинолин</w:t>
      </w:r>
      <w:proofErr w:type="spellEnd"/>
      <w:r w:rsidRPr="00C81077">
        <w:rPr>
          <w:color w:val="000000"/>
        </w:rPr>
        <w:t xml:space="preserve"> и другие яды. Еще в 1964 году учеными в табаке был обнаружен радиоактивный изотоп полоний-210. В течение 20-25 лет курильщик в среднем получает 40-50 рад, а радиация табачного происхождения вместе с другими канцерогенными веществами — главная прич</w:t>
      </w:r>
      <w:r>
        <w:rPr>
          <w:color w:val="000000"/>
        </w:rPr>
        <w:t xml:space="preserve">ина возникновения </w:t>
      </w:r>
      <w:r w:rsidRPr="00C81077">
        <w:rPr>
          <w:color w:val="000000"/>
        </w:rPr>
        <w:t>рака.</w:t>
      </w:r>
      <w:r w:rsidRPr="00C81077">
        <w:rPr>
          <w:color w:val="000000"/>
        </w:rPr>
        <w:br/>
        <w:t>По данным Минздрава РФ, некоторое сокращение числа курящих в РФ все же наблюдается. Если в 2009 году в России курили 39,4% взрослого населения, то в 2016 году – 30,9%, что соответствует относительному снижению потребления табака на 21,5% (снижение на 16% среди мужчин и на 34% среди женщин).</w:t>
      </w:r>
      <w:r w:rsidRPr="00C81077">
        <w:rPr>
          <w:color w:val="000000"/>
        </w:rPr>
        <w:br/>
        <w:t>В результате принятия Федерального закона об охране здоровья граждан от воздействия табачного дыма и последствий потребления табака, вступившего в силу 1 июня 2013 года, было запрещено курение на стадионах, школах, ВУЗах, больницах, кафе, ресторанах, магазинах, лифтах, самолетах, аэропортах, запрещены реклама и стимулирование продаж табака.</w:t>
      </w:r>
      <w:r w:rsidRPr="00C81077">
        <w:rPr>
          <w:color w:val="000000"/>
        </w:rPr>
        <w:br/>
        <w:t xml:space="preserve">Установлено, что до 90% людей начинают курить с молодости. Средний возраст начинающих курильщиков в России — 11 лет. В седьмых-восьмых классах систематически курят 8-12 процентов учеников, </w:t>
      </w:r>
      <w:proofErr w:type="gramStart"/>
      <w:r w:rsidRPr="00C81077">
        <w:rPr>
          <w:color w:val="000000"/>
        </w:rPr>
        <w:t>в девятых-десятых</w:t>
      </w:r>
      <w:proofErr w:type="gramEnd"/>
      <w:r w:rsidRPr="00C81077">
        <w:rPr>
          <w:color w:val="000000"/>
        </w:rPr>
        <w:t xml:space="preserve"> — уже 21-24 процента. Исследователи утверждают, что именно молодые курильщики (до 18 лет) не могут в дальнейшем расстаться с сигаретой до конца жизни. Молодые люди уверены, что бросить курить легко. Но далеко не всем удается избавиться от никотиновой зависимости.</w:t>
      </w:r>
      <w:r w:rsidRPr="00C81077">
        <w:rPr>
          <w:color w:val="000000"/>
        </w:rPr>
        <w:br/>
        <w:t>Благоприятные последствия отказа от курения:</w:t>
      </w:r>
      <w:r w:rsidRPr="00C81077">
        <w:rPr>
          <w:color w:val="000000"/>
        </w:rPr>
        <w:br/>
        <w:t>После отказа от курения уменьшается риск возникновения рака легких, риск развития инсульта головного мозга, риск возникновения коронарной болезни сердца.</w:t>
      </w:r>
      <w:r w:rsidRPr="00C81077">
        <w:rPr>
          <w:color w:val="000000"/>
        </w:rPr>
        <w:br/>
        <w:t>В конце первых суток после отказа от курения становится легче дышать. Происходит это из-за нормализации тонуса кровеносных сосудов и из-за выведения из организма угнетающих функцию легких углекислоты (диоксид углерода) и угарного газа (</w:t>
      </w:r>
      <w:proofErr w:type="spellStart"/>
      <w:r w:rsidRPr="00C81077">
        <w:rPr>
          <w:color w:val="000000"/>
        </w:rPr>
        <w:t>монооксид</w:t>
      </w:r>
      <w:proofErr w:type="spellEnd"/>
      <w:r w:rsidRPr="00C81077">
        <w:rPr>
          <w:color w:val="000000"/>
        </w:rPr>
        <w:t xml:space="preserve"> углерода).</w:t>
      </w:r>
      <w:r w:rsidRPr="00C81077">
        <w:rPr>
          <w:color w:val="000000"/>
        </w:rPr>
        <w:br/>
        <w:t>Через 2-3 дня после отказа от курения человек начинает лучше различать вкусы. Образующиеся во вкусовых органах и легко разрушаемые ферменты и белки уже не подвергаются негативному воздействию. Кроме того, без никотина быстрее проходит возбуждение до головного мозга от рецепторной клетки.</w:t>
      </w:r>
      <w:r w:rsidRPr="00C81077">
        <w:rPr>
          <w:color w:val="000000"/>
        </w:rPr>
        <w:br/>
        <w:t xml:space="preserve">Через неделю, после того как человек бросит курить, вернётся здоровый цвет лица, </w:t>
      </w:r>
      <w:r w:rsidRPr="00C81077">
        <w:rPr>
          <w:color w:val="000000"/>
        </w:rPr>
        <w:lastRenderedPageBreak/>
        <w:t>исчезнет неприятный запах изо рта, а также неприятный запах от волос и кожи. Возрастает выносливость, появляется больше энергии, возникает желание заниматься спортом и испытывать физические нагрузки. Улучшается память, и человеку становится проще сконцентрироваться на любом деле.</w:t>
      </w:r>
      <w:r w:rsidRPr="00C81077">
        <w:rPr>
          <w:color w:val="000000"/>
        </w:rPr>
        <w:br/>
      </w:r>
      <w:r>
        <w:rPr>
          <w:color w:val="000000"/>
        </w:rPr>
        <w:t xml:space="preserve">                           </w:t>
      </w:r>
    </w:p>
    <w:p w:rsidR="0088638C" w:rsidRDefault="00C81077" w:rsidP="00C81077">
      <w:pPr>
        <w:jc w:val="both"/>
        <w:rPr>
          <w:color w:val="000000"/>
        </w:rPr>
      </w:pPr>
      <w:r>
        <w:rPr>
          <w:color w:val="000000"/>
        </w:rPr>
        <w:t xml:space="preserve">                            Берегите свое здоровье и здоровье ваших детей! </w:t>
      </w:r>
    </w:p>
    <w:p w:rsidR="00080F5E" w:rsidRDefault="00080F5E" w:rsidP="00C81077">
      <w:pPr>
        <w:jc w:val="both"/>
        <w:rPr>
          <w:color w:val="000000"/>
        </w:rPr>
      </w:pPr>
    </w:p>
    <w:p w:rsidR="00080F5E" w:rsidRPr="00C81077" w:rsidRDefault="00080F5E" w:rsidP="00C81077">
      <w:pPr>
        <w:jc w:val="both"/>
      </w:pPr>
      <w:r>
        <w:rPr>
          <w:noProof/>
        </w:rPr>
        <w:drawing>
          <wp:inline distT="0" distB="0" distL="0" distR="0">
            <wp:extent cx="4602480" cy="3284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328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F5E" w:rsidRPr="00C81077" w:rsidSect="00080F5E">
      <w:pgSz w:w="11906" w:h="16838"/>
      <w:pgMar w:top="1134" w:right="851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1077"/>
    <w:rsid w:val="000413DE"/>
    <w:rsid w:val="00080F5E"/>
    <w:rsid w:val="00181760"/>
    <w:rsid w:val="001A55C0"/>
    <w:rsid w:val="002833AF"/>
    <w:rsid w:val="004202E9"/>
    <w:rsid w:val="0050717B"/>
    <w:rsid w:val="0088638C"/>
    <w:rsid w:val="00956C6D"/>
    <w:rsid w:val="00C81077"/>
    <w:rsid w:val="00E243E9"/>
    <w:rsid w:val="00F4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077"/>
    <w:rPr>
      <w:color w:val="0000FF"/>
      <w:u w:val="single"/>
    </w:rPr>
  </w:style>
  <w:style w:type="character" w:customStyle="1" w:styleId="posttranslationbuttontext">
    <w:name w:val="posttranslationbutton__text"/>
    <w:basedOn w:val="a0"/>
    <w:rsid w:val="00C81077"/>
  </w:style>
  <w:style w:type="character" w:customStyle="1" w:styleId="blindlabel">
    <w:name w:val="blind_label"/>
    <w:basedOn w:val="a0"/>
    <w:rsid w:val="00C81077"/>
  </w:style>
  <w:style w:type="character" w:customStyle="1" w:styleId="views">
    <w:name w:val="_views"/>
    <w:basedOn w:val="a0"/>
    <w:rsid w:val="00C81077"/>
  </w:style>
  <w:style w:type="paragraph" w:styleId="a4">
    <w:name w:val="Balloon Text"/>
    <w:basedOn w:val="a"/>
    <w:link w:val="a5"/>
    <w:uiPriority w:val="99"/>
    <w:semiHidden/>
    <w:unhideWhenUsed/>
    <w:rsid w:val="00080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7220">
                                          <w:marLeft w:val="0"/>
                                          <w:marRight w:val="29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9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02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00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25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0662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2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77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56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02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2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743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750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18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03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8151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51754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27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1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3675">
                          <w:marLeft w:val="0"/>
                          <w:marRight w:val="0"/>
                          <w:marTop w:val="0"/>
                          <w:marBottom w:val="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3409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2021-11-18T04:22:00Z</dcterms:created>
  <dcterms:modified xsi:type="dcterms:W3CDTF">2021-11-18T04:35:00Z</dcterms:modified>
</cp:coreProperties>
</file>