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44F" w:rsidRDefault="00A3544F" w:rsidP="00A3544F">
      <w:pPr>
        <w:pStyle w:val="c12"/>
        <w:shd w:val="clear" w:color="auto" w:fill="FFFFFF"/>
        <w:spacing w:before="0" w:beforeAutospacing="0" w:after="0" w:afterAutospacing="0"/>
        <w:ind w:firstLine="710"/>
        <w:jc w:val="center"/>
        <w:rPr>
          <w:rFonts w:ascii="Calibri" w:hAnsi="Calibri" w:cs="Calibri"/>
          <w:color w:val="000000"/>
          <w:sz w:val="20"/>
          <w:szCs w:val="20"/>
        </w:rPr>
      </w:pPr>
      <w:r>
        <w:rPr>
          <w:rStyle w:val="c11"/>
          <w:b/>
          <w:bCs/>
          <w:color w:val="000000"/>
          <w:sz w:val="28"/>
          <w:szCs w:val="28"/>
        </w:rPr>
        <w:t>ПАМЯТКА ДЛЯ РОДИТЕЛЕЙ</w:t>
      </w:r>
    </w:p>
    <w:p w:rsidR="00A3544F" w:rsidRDefault="00A3544F" w:rsidP="00A3544F">
      <w:pPr>
        <w:pStyle w:val="c12"/>
        <w:shd w:val="clear" w:color="auto" w:fill="FFFFFF"/>
        <w:spacing w:before="0" w:beforeAutospacing="0" w:after="0" w:afterAutospacing="0"/>
        <w:ind w:firstLine="710"/>
        <w:jc w:val="center"/>
        <w:rPr>
          <w:rFonts w:ascii="Calibri" w:hAnsi="Calibri" w:cs="Calibri"/>
          <w:color w:val="000000"/>
          <w:sz w:val="20"/>
          <w:szCs w:val="20"/>
        </w:rPr>
      </w:pPr>
      <w:r>
        <w:rPr>
          <w:rStyle w:val="c11"/>
          <w:b/>
          <w:bCs/>
          <w:color w:val="000000"/>
          <w:sz w:val="28"/>
          <w:szCs w:val="28"/>
        </w:rPr>
        <w:t>ОБ ИНФОРМАЦИОННОЙ БЕЗОПАСНОСТИ ДЕТЕЙ</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w:t>
      </w:r>
      <w:r>
        <w:rPr>
          <w:rStyle w:val="c9"/>
          <w:color w:val="FF0000"/>
          <w:sz w:val="28"/>
          <w:szCs w:val="28"/>
        </w:rPr>
        <w:t>информационная безопасность детей</w:t>
      </w:r>
      <w:r>
        <w:rPr>
          <w:rStyle w:val="c2"/>
          <w:color w:val="000000"/>
          <w:sz w:val="28"/>
          <w:szCs w:val="28"/>
        </w:rPr>
        <w:t>"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13"/>
          <w:b/>
          <w:bCs/>
          <w:i/>
          <w:iCs/>
          <w:color w:val="00B050"/>
          <w:sz w:val="28"/>
          <w:szCs w:val="28"/>
        </w:rPr>
        <w:t>В силу Федерального закона N 436-ФЗ информацией, причиняющей вред здоровью и (или) развитию детей, является:</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1. информация, запрещенная для распространения среди детей;</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2. информация, распространение которой ограничено среди детей определенных возрастных категорий.</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3. К информации, запрещенной для распространения среди детей, относится:</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 xml:space="preserve">4. информация, побуждающая детей к совершению действий, представляющих угрозу их жизни и (или) здоровью, в </w:t>
      </w:r>
      <w:proofErr w:type="spellStart"/>
      <w:r>
        <w:rPr>
          <w:rStyle w:val="c2"/>
          <w:color w:val="000000"/>
          <w:sz w:val="28"/>
          <w:szCs w:val="28"/>
        </w:rPr>
        <w:t>т.ч</w:t>
      </w:r>
      <w:proofErr w:type="spellEnd"/>
      <w:r>
        <w:rPr>
          <w:rStyle w:val="c2"/>
          <w:color w:val="000000"/>
          <w:sz w:val="28"/>
          <w:szCs w:val="28"/>
        </w:rPr>
        <w:t>. причинению вреда своему здоровью, самоубийству;</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7. отрицающая семейные ценности и формирующая неуважение к родителям и (или) другим членам семьи;</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8. оправдывающая противоправное поведение;</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9. содержащая нецензурную брань;</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10. содержащая информацию порнографического характера.</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13"/>
          <w:b/>
          <w:bCs/>
          <w:i/>
          <w:iCs/>
          <w:color w:val="00B050"/>
          <w:sz w:val="28"/>
          <w:szCs w:val="28"/>
        </w:rPr>
        <w:t>К информации, распространение которой ограничено среди детей определенного возраста, относится:</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 xml:space="preserve">2. вызывающая у детей страх, ужас или панику, в </w:t>
      </w:r>
      <w:proofErr w:type="spellStart"/>
      <w:r>
        <w:rPr>
          <w:rStyle w:val="c2"/>
          <w:color w:val="000000"/>
          <w:sz w:val="28"/>
          <w:szCs w:val="28"/>
        </w:rPr>
        <w:t>т.ч</w:t>
      </w:r>
      <w:proofErr w:type="spellEnd"/>
      <w:r>
        <w:rPr>
          <w:rStyle w:val="c2"/>
          <w:color w:val="000000"/>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3. представляемая в виде изображения или описания половых отношений между мужчиной и женщиной;</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lastRenderedPageBreak/>
        <w:t>4. содержащая бранные слова и выражения, не относящиеся к нецензурной брани.</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14"/>
          <w:b/>
          <w:bCs/>
          <w:i/>
          <w:iCs/>
          <w:color w:val="0070C0"/>
          <w:sz w:val="28"/>
          <w:szCs w:val="28"/>
        </w:rPr>
        <w:t>Общие правила для родителей</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2. Если Ваш ребенок имеет аккаунт на одном из социальных сервисов (</w:t>
      </w:r>
      <w:proofErr w:type="spellStart"/>
      <w:r>
        <w:rPr>
          <w:rStyle w:val="c2"/>
          <w:color w:val="000000"/>
          <w:sz w:val="28"/>
          <w:szCs w:val="28"/>
        </w:rPr>
        <w:t>LiveJournal</w:t>
      </w:r>
      <w:proofErr w:type="spellEnd"/>
      <w:r>
        <w:rPr>
          <w:rStyle w:val="c2"/>
          <w:color w:val="000000"/>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rStyle w:val="c2"/>
          <w:color w:val="000000"/>
          <w:sz w:val="28"/>
          <w:szCs w:val="28"/>
        </w:rPr>
        <w:t>порносайт</w:t>
      </w:r>
      <w:proofErr w:type="spellEnd"/>
      <w:r>
        <w:rPr>
          <w:rStyle w:val="c2"/>
          <w:color w:val="000000"/>
          <w:sz w:val="28"/>
          <w:szCs w:val="28"/>
        </w:rPr>
        <w:t>, или сайт, на котором друг упоминает номер сотового телефона Вашего ребенка или Ваш домашний адрес)</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3"/>
          <w:b/>
          <w:bCs/>
          <w:color w:val="0070C0"/>
          <w:sz w:val="28"/>
          <w:szCs w:val="28"/>
        </w:rPr>
        <w:t>Возраст от 7 до 8 лет</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13"/>
          <w:b/>
          <w:bCs/>
          <w:i/>
          <w:iCs/>
          <w:color w:val="00B050"/>
          <w:sz w:val="28"/>
          <w:szCs w:val="28"/>
        </w:rPr>
        <w:t>Советы по безопасности в сети Интернет для детей 7 - 8 лет</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1. Создайте список домашних правил посещения Интернета при участии детей и требуйте его выполнения.</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lastRenderedPageBreak/>
        <w:t>3. Компьютер с подключением к Интернету должен находиться в общей комнате под присмотром родителей.</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4. Используйте специальные детские поисковые машины.</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5. Используйте средства блокирования нежелательного контента как дополнение к стандартному Родительскому контролю.</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6. Создайте семейный электронный ящик, чтобы не позволить детям иметь собственные адреса.</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7. Блокируйте доступ к сайтам с бесплатными почтовыми ящиками с помощью соответствующего программного обеспечения.</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9. Научите детей не загружать файлы, программы или музыку без вашего согласия.</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10. Не разрешайте детям использовать службы мгновенного обмена сообщениями.</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11. В "белый" список сайтов, разрешенных для посещения, вносите только сайты с хорошей репутацией.</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12. Не забывайте беседовать с детьми об их друзьях в Интернете, как если бы речь шла о друзьях в реальной жизни.</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3"/>
          <w:b/>
          <w:bCs/>
          <w:color w:val="0070C0"/>
          <w:sz w:val="28"/>
          <w:szCs w:val="28"/>
        </w:rPr>
        <w:t>Возраст детей от 9 до 12 лет</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13"/>
          <w:b/>
          <w:bCs/>
          <w:i/>
          <w:iCs/>
          <w:color w:val="00B050"/>
          <w:sz w:val="28"/>
          <w:szCs w:val="28"/>
        </w:rPr>
        <w:t>Советы по безопасности для детей от 9 до 12 лет</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1. Создайте список домашних правил посещения Интернет при участии детей и требуйте его выполнения.</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2. Требуйте от Вашего ребенка соблюдения норм нахождения за компьютером.</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4. Компьютер с подключением в Интернет должен находиться в общей комнате под присмотром родителей.</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5. Используйте средства блокирования нежелательного контента как дополнение к стандартному Родительскому контролю.</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lastRenderedPageBreak/>
        <w:t>6. Не забывайте принимать непосредственное участие в жизни ребенка, беседовать с детьми об их друзьях в Интернете.</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7. Настаивайте, чтобы дети никогда не соглашались на личные встречи с друзьями по Интернету.</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8. Позволяйте детям заходить только на сайты из "белого" списка, который создайте вместе с ними.</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11. Создайте Вашему ребенку ограниченную учетную запись для работы на компьютере.</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13. Расскажите детям о порнографии в Интернете.</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15. Объясните детям, что нельзя использовать сеть для хулиганства, распространения сплетен или угроз.</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3"/>
          <w:b/>
          <w:bCs/>
          <w:color w:val="0070C0"/>
          <w:sz w:val="28"/>
          <w:szCs w:val="28"/>
        </w:rPr>
        <w:t>Возраст детей от 13 до 17 лет</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A3544F" w:rsidRDefault="00A3544F" w:rsidP="00A3544F">
      <w:pPr>
        <w:pStyle w:val="c0"/>
        <w:shd w:val="clear" w:color="auto" w:fill="FFFFFF"/>
        <w:spacing w:before="0" w:beforeAutospacing="0" w:after="0" w:afterAutospacing="0"/>
        <w:ind w:firstLine="710"/>
        <w:rPr>
          <w:rStyle w:val="c13"/>
          <w:b/>
          <w:bCs/>
          <w:i/>
          <w:iCs/>
          <w:color w:val="00B050"/>
          <w:sz w:val="28"/>
          <w:szCs w:val="28"/>
        </w:rPr>
      </w:pPr>
    </w:p>
    <w:p w:rsidR="00A3544F" w:rsidRDefault="00A3544F" w:rsidP="00A3544F">
      <w:pPr>
        <w:pStyle w:val="c0"/>
        <w:shd w:val="clear" w:color="auto" w:fill="FFFFFF"/>
        <w:spacing w:before="0" w:beforeAutospacing="0" w:after="0" w:afterAutospacing="0"/>
        <w:ind w:firstLine="710"/>
        <w:rPr>
          <w:rStyle w:val="c13"/>
          <w:b/>
          <w:bCs/>
          <w:i/>
          <w:iCs/>
          <w:color w:val="00B050"/>
          <w:sz w:val="28"/>
          <w:szCs w:val="28"/>
        </w:rPr>
      </w:pP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bookmarkStart w:id="0" w:name="_GoBack"/>
      <w:bookmarkEnd w:id="0"/>
      <w:r>
        <w:rPr>
          <w:rStyle w:val="c13"/>
          <w:b/>
          <w:bCs/>
          <w:i/>
          <w:iCs/>
          <w:color w:val="00B050"/>
          <w:sz w:val="28"/>
          <w:szCs w:val="28"/>
        </w:rPr>
        <w:lastRenderedPageBreak/>
        <w:t>Советы по безопасности в этом возрасте от 13 до 17 лет</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2. Компьютер с подключением к сети Интернет должен находиться в общей комнате.</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4. Используйте средства блокирования нежелательного контента как дополнение к стандартному Родительскому контролю.</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 xml:space="preserve">5. Необходимо знать, какими чатами пользуются Ваши дети. Поощряйте использование </w:t>
      </w:r>
      <w:proofErr w:type="spellStart"/>
      <w:r>
        <w:rPr>
          <w:rStyle w:val="c2"/>
          <w:color w:val="000000"/>
          <w:sz w:val="28"/>
          <w:szCs w:val="28"/>
        </w:rPr>
        <w:t>модерируемых</w:t>
      </w:r>
      <w:proofErr w:type="spellEnd"/>
      <w:r>
        <w:rPr>
          <w:rStyle w:val="c2"/>
          <w:color w:val="000000"/>
          <w:sz w:val="28"/>
          <w:szCs w:val="28"/>
        </w:rPr>
        <w:t xml:space="preserve"> чатов и настаивайте, чтобы дети не общались в приватном режиме.</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6. Настаивайте на том, чтобы дети никогда не встречались лично с друзьями из сети Интернет.</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11. Приучите себя знакомиться с сайтами, которые посещают подростки.</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A3544F" w:rsidRDefault="00A3544F" w:rsidP="00A3544F">
      <w:pPr>
        <w:pStyle w:val="c0"/>
        <w:shd w:val="clear" w:color="auto" w:fill="FFFFFF"/>
        <w:spacing w:before="0" w:beforeAutospacing="0" w:after="0" w:afterAutospacing="0"/>
        <w:ind w:firstLine="710"/>
        <w:rPr>
          <w:rFonts w:ascii="Calibri" w:hAnsi="Calibri" w:cs="Calibri"/>
          <w:color w:val="000000"/>
          <w:sz w:val="20"/>
          <w:szCs w:val="20"/>
        </w:rPr>
      </w:pPr>
      <w:r>
        <w:rPr>
          <w:rStyle w:val="c2"/>
          <w:color w:val="000000"/>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A3544F" w:rsidRDefault="00A3544F" w:rsidP="00A3544F">
      <w:pPr>
        <w:pStyle w:val="c0"/>
        <w:shd w:val="clear" w:color="auto" w:fill="FFFFFF"/>
        <w:spacing w:before="0" w:beforeAutospacing="0" w:after="0" w:afterAutospacing="0"/>
        <w:ind w:firstLine="710"/>
        <w:rPr>
          <w:rStyle w:val="c5"/>
          <w:b/>
          <w:bCs/>
          <w:i/>
          <w:iCs/>
          <w:color w:val="000000"/>
          <w:sz w:val="28"/>
          <w:szCs w:val="28"/>
        </w:rPr>
      </w:pPr>
    </w:p>
    <w:p w:rsidR="00A3544F" w:rsidRPr="00A3544F" w:rsidRDefault="00A3544F" w:rsidP="00A3544F">
      <w:pPr>
        <w:pStyle w:val="c0"/>
        <w:shd w:val="clear" w:color="auto" w:fill="FFFFFF"/>
        <w:spacing w:before="0" w:beforeAutospacing="0" w:after="0" w:afterAutospacing="0"/>
        <w:ind w:firstLine="710"/>
        <w:jc w:val="center"/>
        <w:rPr>
          <w:rFonts w:ascii="Calibri" w:hAnsi="Calibri" w:cs="Calibri"/>
          <w:color w:val="FF0000"/>
          <w:sz w:val="20"/>
          <w:szCs w:val="20"/>
        </w:rPr>
      </w:pPr>
      <w:r w:rsidRPr="00A3544F">
        <w:rPr>
          <w:rStyle w:val="c5"/>
          <w:b/>
          <w:bCs/>
          <w:i/>
          <w:iCs/>
          <w:color w:val="FF0000"/>
          <w:sz w:val="28"/>
          <w:szCs w:val="28"/>
        </w:rPr>
        <w:lastRenderedPageBreak/>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6C7778" w:rsidRDefault="006C7778" w:rsidP="00A3544F">
      <w:pPr>
        <w:jc w:val="center"/>
      </w:pPr>
    </w:p>
    <w:sectPr w:rsidR="006C7778" w:rsidSect="00A3544F">
      <w:pgSz w:w="11906" w:h="16838"/>
      <w:pgMar w:top="1134" w:right="850" w:bottom="1134"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4E"/>
    <w:rsid w:val="00347A4E"/>
    <w:rsid w:val="006C7778"/>
    <w:rsid w:val="00A35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204A5"/>
  <w15:chartTrackingRefBased/>
  <w15:docId w15:val="{AF322E70-6E9A-47C0-B23B-4AC37801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A354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A3544F"/>
  </w:style>
  <w:style w:type="character" w:customStyle="1" w:styleId="c2">
    <w:name w:val="c2"/>
    <w:basedOn w:val="a0"/>
    <w:rsid w:val="00A3544F"/>
  </w:style>
  <w:style w:type="paragraph" w:customStyle="1" w:styleId="c0">
    <w:name w:val="c0"/>
    <w:basedOn w:val="a"/>
    <w:rsid w:val="00A354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3544F"/>
  </w:style>
  <w:style w:type="character" w:customStyle="1" w:styleId="c13">
    <w:name w:val="c13"/>
    <w:basedOn w:val="a0"/>
    <w:rsid w:val="00A3544F"/>
  </w:style>
  <w:style w:type="character" w:customStyle="1" w:styleId="c14">
    <w:name w:val="c14"/>
    <w:basedOn w:val="a0"/>
    <w:rsid w:val="00A3544F"/>
  </w:style>
  <w:style w:type="character" w:customStyle="1" w:styleId="c3">
    <w:name w:val="c3"/>
    <w:basedOn w:val="a0"/>
    <w:rsid w:val="00A3544F"/>
  </w:style>
  <w:style w:type="character" w:customStyle="1" w:styleId="c5">
    <w:name w:val="c5"/>
    <w:basedOn w:val="a0"/>
    <w:rsid w:val="00A35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44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1834</Words>
  <Characters>10456</Characters>
  <Application>Microsoft Office Word</Application>
  <DocSecurity>0</DocSecurity>
  <Lines>87</Lines>
  <Paragraphs>24</Paragraphs>
  <ScaleCrop>false</ScaleCrop>
  <Company>diakov.net</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2022-01-20T06:55:00Z</dcterms:created>
  <dcterms:modified xsi:type="dcterms:W3CDTF">2022-01-20T07:00:00Z</dcterms:modified>
</cp:coreProperties>
</file>