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588" w:rsidRPr="0003108B" w:rsidRDefault="00462588" w:rsidP="00462588">
      <w:pPr>
        <w:pStyle w:val="a3"/>
        <w:shd w:val="clear" w:color="auto" w:fill="FFFFFF"/>
        <w:spacing w:before="0" w:beforeAutospacing="0" w:after="173" w:afterAutospacing="0"/>
        <w:jc w:val="center"/>
        <w:rPr>
          <w:color w:val="000000"/>
          <w:sz w:val="28"/>
          <w:szCs w:val="28"/>
        </w:rPr>
      </w:pPr>
      <w:r w:rsidRPr="0003108B">
        <w:rPr>
          <w:b/>
          <w:bCs/>
          <w:color w:val="000000"/>
          <w:sz w:val="28"/>
          <w:szCs w:val="28"/>
        </w:rPr>
        <w:t>КОНСУЛЬТАЦИЯ</w:t>
      </w:r>
    </w:p>
    <w:p w:rsidR="00462588" w:rsidRPr="0003108B" w:rsidRDefault="00462588" w:rsidP="00462588">
      <w:pPr>
        <w:pStyle w:val="a3"/>
        <w:shd w:val="clear" w:color="auto" w:fill="FFFFFF"/>
        <w:spacing w:before="0" w:beforeAutospacing="0" w:after="173" w:afterAutospacing="0"/>
        <w:jc w:val="center"/>
        <w:rPr>
          <w:color w:val="000000"/>
          <w:sz w:val="28"/>
          <w:szCs w:val="28"/>
        </w:rPr>
      </w:pPr>
      <w:r w:rsidRPr="0003108B">
        <w:rPr>
          <w:b/>
          <w:bCs/>
          <w:color w:val="000000"/>
          <w:sz w:val="28"/>
          <w:szCs w:val="28"/>
        </w:rPr>
        <w:t>НА ТЕМУ:</w:t>
      </w:r>
      <w:bookmarkStart w:id="0" w:name="_GoBack"/>
      <w:bookmarkEnd w:id="0"/>
    </w:p>
    <w:p w:rsidR="00462588" w:rsidRPr="0003108B" w:rsidRDefault="00462588" w:rsidP="00462588">
      <w:pPr>
        <w:pStyle w:val="a3"/>
        <w:shd w:val="clear" w:color="auto" w:fill="FFFFFF"/>
        <w:spacing w:before="0" w:beforeAutospacing="0" w:after="173" w:afterAutospacing="0"/>
        <w:jc w:val="center"/>
        <w:rPr>
          <w:color w:val="000000"/>
          <w:sz w:val="28"/>
          <w:szCs w:val="28"/>
        </w:rPr>
      </w:pPr>
      <w:r w:rsidRPr="0003108B">
        <w:rPr>
          <w:b/>
          <w:bCs/>
          <w:i/>
          <w:iCs/>
          <w:color w:val="000000"/>
          <w:sz w:val="28"/>
          <w:szCs w:val="28"/>
        </w:rPr>
        <w:t>«Игра как ведущий метод обучения детей безопасному поведению на дорогах»</w:t>
      </w:r>
    </w:p>
    <w:p w:rsidR="00462588" w:rsidRPr="0003108B" w:rsidRDefault="00462588" w:rsidP="00462588">
      <w:pPr>
        <w:pStyle w:val="a3"/>
        <w:shd w:val="clear" w:color="auto" w:fill="FFFFFF"/>
        <w:spacing w:before="0" w:beforeAutospacing="0" w:after="173" w:afterAutospacing="0"/>
        <w:jc w:val="right"/>
        <w:rPr>
          <w:b/>
          <w:color w:val="000000"/>
          <w:sz w:val="28"/>
          <w:szCs w:val="28"/>
        </w:rPr>
      </w:pPr>
      <w:r w:rsidRPr="0003108B">
        <w:rPr>
          <w:b/>
          <w:color w:val="000000"/>
          <w:sz w:val="28"/>
          <w:szCs w:val="28"/>
        </w:rPr>
        <w:t>Васильева Е.А.</w:t>
      </w:r>
    </w:p>
    <w:p w:rsidR="00462588" w:rsidRPr="0003108B" w:rsidRDefault="00462588" w:rsidP="00462588">
      <w:pPr>
        <w:pStyle w:val="a3"/>
        <w:shd w:val="clear" w:color="auto" w:fill="FFFFFF"/>
        <w:spacing w:before="0" w:beforeAutospacing="0" w:after="173" w:afterAutospacing="0"/>
        <w:ind w:firstLine="708"/>
        <w:jc w:val="both"/>
        <w:rPr>
          <w:color w:val="000000"/>
          <w:sz w:val="28"/>
          <w:szCs w:val="28"/>
        </w:rPr>
      </w:pPr>
      <w:r w:rsidRPr="0003108B">
        <w:rPr>
          <w:color w:val="000000"/>
          <w:sz w:val="28"/>
          <w:szCs w:val="28"/>
        </w:rPr>
        <w:t>В изучении правил дорожного движения (ПДД)</w:t>
      </w:r>
      <w:r w:rsidR="0003108B" w:rsidRPr="0003108B">
        <w:rPr>
          <w:color w:val="000000"/>
          <w:sz w:val="28"/>
          <w:szCs w:val="28"/>
        </w:rPr>
        <w:t>,</w:t>
      </w:r>
      <w:r w:rsidRPr="0003108B">
        <w:rPr>
          <w:color w:val="000000"/>
          <w:sz w:val="28"/>
          <w:szCs w:val="28"/>
        </w:rPr>
        <w:t xml:space="preserve"> особенно важным является</w:t>
      </w:r>
      <w:r w:rsidR="0003108B" w:rsidRPr="0003108B">
        <w:rPr>
          <w:color w:val="000000"/>
          <w:sz w:val="28"/>
          <w:szCs w:val="28"/>
        </w:rPr>
        <w:t>,</w:t>
      </w:r>
      <w:r w:rsidRPr="0003108B">
        <w:rPr>
          <w:color w:val="000000"/>
          <w:sz w:val="28"/>
          <w:szCs w:val="28"/>
        </w:rPr>
        <w:t xml:space="preserve"> приобретение ребенком в процессе игровой деятельности конкретных умений и навыков поведения в условиях реального дорожного движения.</w:t>
      </w:r>
    </w:p>
    <w:p w:rsidR="00462588" w:rsidRPr="0003108B" w:rsidRDefault="00462588" w:rsidP="00462588">
      <w:pPr>
        <w:pStyle w:val="a3"/>
        <w:shd w:val="clear" w:color="auto" w:fill="FFFFFF"/>
        <w:spacing w:before="0" w:beforeAutospacing="0" w:after="173" w:afterAutospacing="0"/>
        <w:ind w:firstLine="708"/>
        <w:jc w:val="both"/>
        <w:rPr>
          <w:color w:val="000000"/>
          <w:sz w:val="28"/>
          <w:szCs w:val="28"/>
        </w:rPr>
      </w:pPr>
      <w:r w:rsidRPr="0003108B">
        <w:rPr>
          <w:color w:val="000000"/>
          <w:sz w:val="28"/>
          <w:szCs w:val="28"/>
        </w:rPr>
        <w:t>Наиболее доходчивой формой разъяснения детям правил дорожного движения является игра. Обучение, проверка и закрепление знаний по правилам дорожного поведения эффективно осуществляются в игровой форме. 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нельзя научить хорошо, обучаясь вместе с ребенком. К сожалению, игры, выпускаемые по данной тематике различными производителями, далеко не однозначно описывают и изображают различные правила безопасного поведения на дороге. Поэтому, прежде чем начинать с помощью развивающих игр обучение ребенка, необходимо ознакомиться с содержанием игры и методическими рекомендациями по ее использованию. От того как взрослые сумеют научить ребенка безопасному поведению на дороге и принятию правильного решения в данной конкретной ситуации порой зависит не только его здоровье, но и жизнь.</w:t>
      </w:r>
    </w:p>
    <w:p w:rsidR="00462588" w:rsidRPr="0003108B" w:rsidRDefault="00462588" w:rsidP="00462588">
      <w:pPr>
        <w:pStyle w:val="a3"/>
        <w:shd w:val="clear" w:color="auto" w:fill="FFFFFF"/>
        <w:spacing w:before="0" w:beforeAutospacing="0" w:after="173" w:afterAutospacing="0"/>
        <w:ind w:firstLine="708"/>
        <w:jc w:val="both"/>
        <w:rPr>
          <w:color w:val="000000"/>
          <w:sz w:val="28"/>
          <w:szCs w:val="28"/>
        </w:rPr>
      </w:pPr>
      <w:r w:rsidRPr="0003108B">
        <w:rPr>
          <w:color w:val="000000"/>
          <w:sz w:val="28"/>
          <w:szCs w:val="28"/>
        </w:rPr>
        <w:t>Любое игровое пособие должно содержать методические рекомендации по его использованию, описание самой игры, а также комментарии к дорожным ситуациям, используемым в данной игре. Воспитателю, проводящему занятия с помощью данного игрового пособия, должно быть абсолютно понятны ситуации, в которых могут оказаться дети во время игры.</w:t>
      </w:r>
    </w:p>
    <w:p w:rsidR="00462588" w:rsidRPr="0003108B" w:rsidRDefault="00462588" w:rsidP="00462588">
      <w:pPr>
        <w:pStyle w:val="a3"/>
        <w:shd w:val="clear" w:color="auto" w:fill="FFFFFF"/>
        <w:spacing w:before="0" w:beforeAutospacing="0" w:after="173" w:afterAutospacing="0"/>
        <w:ind w:firstLine="708"/>
        <w:jc w:val="both"/>
        <w:rPr>
          <w:color w:val="000000"/>
          <w:sz w:val="28"/>
          <w:szCs w:val="28"/>
        </w:rPr>
      </w:pPr>
      <w:r w:rsidRPr="0003108B">
        <w:rPr>
          <w:color w:val="000000"/>
          <w:sz w:val="28"/>
          <w:szCs w:val="28"/>
        </w:rPr>
        <w:t>Для правильного проведения занятия в игровой форме необходимо поставить цель и объяснить правила игры. Кроме того, для эффективного достижения цели игры, помимо ее четкой организации, необходимо соблюдение следующих условий:</w:t>
      </w:r>
    </w:p>
    <w:p w:rsidR="00462588" w:rsidRPr="0003108B" w:rsidRDefault="00462588" w:rsidP="00462588">
      <w:pPr>
        <w:pStyle w:val="a3"/>
        <w:shd w:val="clear" w:color="auto" w:fill="FFFFFF"/>
        <w:spacing w:before="0" w:beforeAutospacing="0" w:after="173" w:afterAutospacing="0"/>
        <w:jc w:val="both"/>
        <w:rPr>
          <w:color w:val="000000"/>
          <w:sz w:val="28"/>
          <w:szCs w:val="28"/>
        </w:rPr>
      </w:pPr>
      <w:r w:rsidRPr="0003108B">
        <w:rPr>
          <w:color w:val="000000"/>
          <w:sz w:val="28"/>
          <w:szCs w:val="28"/>
        </w:rPr>
        <w:t>1. Эмоционально-психологический настрой, стимулирующий позитивное отношение и инициативу играющих.</w:t>
      </w:r>
    </w:p>
    <w:p w:rsidR="00462588" w:rsidRPr="0003108B" w:rsidRDefault="00462588" w:rsidP="00462588">
      <w:pPr>
        <w:pStyle w:val="a3"/>
        <w:shd w:val="clear" w:color="auto" w:fill="FFFFFF"/>
        <w:spacing w:before="0" w:beforeAutospacing="0" w:after="173" w:afterAutospacing="0"/>
        <w:jc w:val="both"/>
        <w:rPr>
          <w:color w:val="000000"/>
          <w:sz w:val="28"/>
          <w:szCs w:val="28"/>
        </w:rPr>
      </w:pPr>
      <w:r w:rsidRPr="0003108B">
        <w:rPr>
          <w:color w:val="000000"/>
          <w:sz w:val="28"/>
          <w:szCs w:val="28"/>
        </w:rPr>
        <w:t>2. Положительная установка на игру, исключающая скованность и зажатость.</w:t>
      </w:r>
    </w:p>
    <w:p w:rsidR="00462588" w:rsidRPr="0003108B" w:rsidRDefault="00462588" w:rsidP="00462588">
      <w:pPr>
        <w:pStyle w:val="a3"/>
        <w:shd w:val="clear" w:color="auto" w:fill="FFFFFF"/>
        <w:spacing w:before="0" w:beforeAutospacing="0" w:after="173" w:afterAutospacing="0"/>
        <w:jc w:val="both"/>
        <w:rPr>
          <w:color w:val="000000"/>
          <w:sz w:val="28"/>
          <w:szCs w:val="28"/>
        </w:rPr>
      </w:pPr>
      <w:r w:rsidRPr="0003108B">
        <w:rPr>
          <w:color w:val="000000"/>
          <w:sz w:val="28"/>
          <w:szCs w:val="28"/>
        </w:rPr>
        <w:t>3. Формирование у играющих уверенности в своих силах и в успехе игры.</w:t>
      </w:r>
    </w:p>
    <w:p w:rsidR="00462588" w:rsidRPr="0003108B" w:rsidRDefault="00462588" w:rsidP="00462588">
      <w:pPr>
        <w:pStyle w:val="a3"/>
        <w:shd w:val="clear" w:color="auto" w:fill="FFFFFF"/>
        <w:spacing w:before="0" w:beforeAutospacing="0" w:after="173" w:afterAutospacing="0"/>
        <w:jc w:val="both"/>
        <w:rPr>
          <w:color w:val="000000"/>
          <w:sz w:val="28"/>
          <w:szCs w:val="28"/>
        </w:rPr>
      </w:pPr>
      <w:r w:rsidRPr="0003108B">
        <w:rPr>
          <w:color w:val="000000"/>
          <w:sz w:val="28"/>
          <w:szCs w:val="28"/>
        </w:rPr>
        <w:t>4. Содержание игры должно быть продуманным и отвечать ее целям и задачам. Это во многом определяет эффективность выполнения стратегической задачи обучения безопасному поведению на дорогах.</w:t>
      </w:r>
    </w:p>
    <w:p w:rsidR="00462588" w:rsidRPr="0003108B" w:rsidRDefault="00462588" w:rsidP="00462588">
      <w:pPr>
        <w:pStyle w:val="a3"/>
        <w:shd w:val="clear" w:color="auto" w:fill="FFFFFF"/>
        <w:spacing w:before="0" w:beforeAutospacing="0" w:after="173" w:afterAutospacing="0"/>
        <w:jc w:val="both"/>
        <w:rPr>
          <w:color w:val="000000"/>
          <w:sz w:val="28"/>
          <w:szCs w:val="28"/>
        </w:rPr>
      </w:pPr>
      <w:r w:rsidRPr="0003108B">
        <w:rPr>
          <w:color w:val="000000"/>
          <w:sz w:val="28"/>
          <w:szCs w:val="28"/>
        </w:rPr>
        <w:lastRenderedPageBreak/>
        <w:t>5. Сценарий игры должен основываться на актуальных и реальных дорожных ситуациях.</w:t>
      </w:r>
    </w:p>
    <w:p w:rsidR="00462588" w:rsidRPr="0003108B" w:rsidRDefault="00462588" w:rsidP="00462588">
      <w:pPr>
        <w:pStyle w:val="a3"/>
        <w:shd w:val="clear" w:color="auto" w:fill="FFFFFF"/>
        <w:spacing w:before="0" w:beforeAutospacing="0" w:after="173" w:afterAutospacing="0"/>
        <w:jc w:val="both"/>
        <w:rPr>
          <w:color w:val="000000"/>
          <w:sz w:val="28"/>
          <w:szCs w:val="28"/>
        </w:rPr>
      </w:pPr>
      <w:r w:rsidRPr="0003108B">
        <w:rPr>
          <w:color w:val="000000"/>
          <w:sz w:val="28"/>
          <w:szCs w:val="28"/>
        </w:rPr>
        <w:t xml:space="preserve">6. Правила игры должны включать в себя элементы </w:t>
      </w:r>
      <w:proofErr w:type="spellStart"/>
      <w:r w:rsidRPr="0003108B">
        <w:rPr>
          <w:color w:val="000000"/>
          <w:sz w:val="28"/>
          <w:szCs w:val="28"/>
        </w:rPr>
        <w:t>соревновательности</w:t>
      </w:r>
      <w:proofErr w:type="spellEnd"/>
      <w:r w:rsidRPr="0003108B">
        <w:rPr>
          <w:color w:val="000000"/>
          <w:sz w:val="28"/>
          <w:szCs w:val="28"/>
        </w:rPr>
        <w:t xml:space="preserve"> и стимулировать познавательные мотивы. Несоблюдение этих условий делает игру бессмысленной.</w:t>
      </w:r>
    </w:p>
    <w:p w:rsidR="00462588" w:rsidRPr="0003108B" w:rsidRDefault="00462588" w:rsidP="00462588">
      <w:pPr>
        <w:pStyle w:val="a3"/>
        <w:shd w:val="clear" w:color="auto" w:fill="FFFFFF"/>
        <w:spacing w:before="0" w:beforeAutospacing="0" w:after="173" w:afterAutospacing="0"/>
        <w:ind w:firstLine="708"/>
        <w:jc w:val="both"/>
        <w:rPr>
          <w:color w:val="000000"/>
          <w:sz w:val="28"/>
          <w:szCs w:val="28"/>
        </w:rPr>
      </w:pPr>
      <w:r w:rsidRPr="0003108B">
        <w:rPr>
          <w:color w:val="000000"/>
          <w:sz w:val="28"/>
          <w:szCs w:val="28"/>
        </w:rPr>
        <w:t>Особое значение в проведении игры по ПДД имеют взаимоотн</w:t>
      </w:r>
      <w:r w:rsidR="0003108B" w:rsidRPr="0003108B">
        <w:rPr>
          <w:color w:val="000000"/>
          <w:sz w:val="28"/>
          <w:szCs w:val="28"/>
        </w:rPr>
        <w:t>ошения воспитателя и воспитанников</w:t>
      </w:r>
      <w:r w:rsidRPr="0003108B">
        <w:rPr>
          <w:color w:val="000000"/>
          <w:sz w:val="28"/>
          <w:szCs w:val="28"/>
        </w:rPr>
        <w:t xml:space="preserve">. Отсутствие со стороны воспитателя эмоциональной окраски в процессе подготовки и проведения игры, преобладание негативных оценок приводит к снижению у детей побудительных мотивов к игровой деятельности, сковыванию и </w:t>
      </w:r>
      <w:proofErr w:type="gramStart"/>
      <w:r w:rsidRPr="0003108B">
        <w:rPr>
          <w:color w:val="000000"/>
          <w:sz w:val="28"/>
          <w:szCs w:val="28"/>
        </w:rPr>
        <w:t>подавлению инициативы</w:t>
      </w:r>
      <w:proofErr w:type="gramEnd"/>
      <w:r w:rsidRPr="0003108B">
        <w:rPr>
          <w:color w:val="000000"/>
          <w:sz w:val="28"/>
          <w:szCs w:val="28"/>
        </w:rPr>
        <w:t xml:space="preserve"> и потере интереса к игре. Игра это одна из наиболее привлекательных, ярких и эмоциональных форм детской деятельности по усвоению правил поведения в различных сферах жизни. Игра по инициативе ребенка это форма его самовыражения. Игра по инициативе воспитателя направлена (так должно быть) на усвоение специально подобранных, педагогически целесообразных знаний и умений. К таким знаниям и умениям, безусловно, относятся и те игры, которые обучают дошкольника безопасному поведению на дороге. А сюжетно-ролевые игры позволяют моделировать типовые варианты дорожной обстановки и реализовать возможность разнообразного участия ребенка в игре. При этом следует стремиться максимально, приблизить условия игры к реальной дорожной действительности.</w:t>
      </w:r>
    </w:p>
    <w:p w:rsidR="00462588" w:rsidRPr="0003108B" w:rsidRDefault="00462588" w:rsidP="00462588">
      <w:pPr>
        <w:pStyle w:val="a3"/>
        <w:shd w:val="clear" w:color="auto" w:fill="FFFFFF"/>
        <w:spacing w:before="0" w:beforeAutospacing="0" w:after="173" w:afterAutospacing="0"/>
        <w:ind w:firstLine="708"/>
        <w:jc w:val="both"/>
        <w:rPr>
          <w:color w:val="000000"/>
          <w:sz w:val="28"/>
          <w:szCs w:val="28"/>
        </w:rPr>
      </w:pPr>
      <w:r w:rsidRPr="0003108B">
        <w:rPr>
          <w:color w:val="000000"/>
          <w:sz w:val="28"/>
          <w:szCs w:val="28"/>
        </w:rPr>
        <w:t>Таким образом, выбор игры должен быть очень осторожным. Игра ни в коем случае не должна быть самоцелью! Воспитателю всегда следует ясно себе представлять, какой конкретной цели он желает достичь той или иной игрой. Эта цель должна быть сформулирована очень четко на основе конкретной темы программы ПДД и строго отвечать конкретному содержанию соответствующих пунктов Правил дорожного движения, конкретным дорожным ситуациям</w:t>
      </w:r>
      <w:r w:rsidR="0003108B">
        <w:rPr>
          <w:color w:val="000000"/>
          <w:sz w:val="28"/>
          <w:szCs w:val="28"/>
        </w:rPr>
        <w:t>.</w:t>
      </w:r>
    </w:p>
    <w:p w:rsidR="00FB0E15" w:rsidRPr="0003108B" w:rsidRDefault="00FB0E15" w:rsidP="00462588">
      <w:pPr>
        <w:jc w:val="both"/>
        <w:rPr>
          <w:rFonts w:ascii="Times New Roman" w:hAnsi="Times New Roman" w:cs="Times New Roman"/>
          <w:sz w:val="28"/>
          <w:szCs w:val="28"/>
        </w:rPr>
      </w:pPr>
    </w:p>
    <w:sectPr w:rsidR="00FB0E15" w:rsidRPr="0003108B" w:rsidSect="0003108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useFELayout/>
    <w:compatSetting w:name="compatibilityMode" w:uri="http://schemas.microsoft.com/office/word" w:val="12"/>
  </w:compat>
  <w:rsids>
    <w:rsidRoot w:val="00462588"/>
    <w:rsid w:val="0003108B"/>
    <w:rsid w:val="00462588"/>
    <w:rsid w:val="00FB0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BC58"/>
  <w15:docId w15:val="{B61560F3-4F03-4569-BA23-BC95F92F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08B"/>
  </w:style>
  <w:style w:type="paragraph" w:styleId="1">
    <w:name w:val="heading 1"/>
    <w:basedOn w:val="a"/>
    <w:next w:val="a"/>
    <w:link w:val="10"/>
    <w:uiPriority w:val="9"/>
    <w:qFormat/>
    <w:rsid w:val="0003108B"/>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03108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3">
    <w:name w:val="heading 3"/>
    <w:basedOn w:val="a"/>
    <w:next w:val="a"/>
    <w:link w:val="30"/>
    <w:uiPriority w:val="9"/>
    <w:semiHidden/>
    <w:unhideWhenUsed/>
    <w:qFormat/>
    <w:rsid w:val="0003108B"/>
    <w:pPr>
      <w:pBdr>
        <w:top w:val="single" w:sz="6" w:space="2" w:color="5B9BD5" w:themeColor="accent1"/>
      </w:pBdr>
      <w:spacing w:before="300" w:after="0"/>
      <w:outlineLvl w:val="2"/>
    </w:pPr>
    <w:rPr>
      <w:caps/>
      <w:color w:val="1F4D78" w:themeColor="accent1" w:themeShade="7F"/>
      <w:spacing w:val="15"/>
    </w:rPr>
  </w:style>
  <w:style w:type="paragraph" w:styleId="4">
    <w:name w:val="heading 4"/>
    <w:basedOn w:val="a"/>
    <w:next w:val="a"/>
    <w:link w:val="40"/>
    <w:uiPriority w:val="9"/>
    <w:semiHidden/>
    <w:unhideWhenUsed/>
    <w:qFormat/>
    <w:rsid w:val="0003108B"/>
    <w:pPr>
      <w:pBdr>
        <w:top w:val="dotted" w:sz="6" w:space="2" w:color="5B9BD5" w:themeColor="accent1"/>
      </w:pBdr>
      <w:spacing w:before="200" w:after="0"/>
      <w:outlineLvl w:val="3"/>
    </w:pPr>
    <w:rPr>
      <w:caps/>
      <w:color w:val="2E74B5" w:themeColor="accent1" w:themeShade="BF"/>
      <w:spacing w:val="10"/>
    </w:rPr>
  </w:style>
  <w:style w:type="paragraph" w:styleId="5">
    <w:name w:val="heading 5"/>
    <w:basedOn w:val="a"/>
    <w:next w:val="a"/>
    <w:link w:val="50"/>
    <w:uiPriority w:val="9"/>
    <w:semiHidden/>
    <w:unhideWhenUsed/>
    <w:qFormat/>
    <w:rsid w:val="0003108B"/>
    <w:pPr>
      <w:pBdr>
        <w:bottom w:val="single" w:sz="6" w:space="1" w:color="5B9BD5" w:themeColor="accent1"/>
      </w:pBdr>
      <w:spacing w:before="200" w:after="0"/>
      <w:outlineLvl w:val="4"/>
    </w:pPr>
    <w:rPr>
      <w:caps/>
      <w:color w:val="2E74B5" w:themeColor="accent1" w:themeShade="BF"/>
      <w:spacing w:val="10"/>
    </w:rPr>
  </w:style>
  <w:style w:type="paragraph" w:styleId="6">
    <w:name w:val="heading 6"/>
    <w:basedOn w:val="a"/>
    <w:next w:val="a"/>
    <w:link w:val="60"/>
    <w:uiPriority w:val="9"/>
    <w:semiHidden/>
    <w:unhideWhenUsed/>
    <w:qFormat/>
    <w:rsid w:val="0003108B"/>
    <w:pPr>
      <w:pBdr>
        <w:bottom w:val="dotted" w:sz="6" w:space="1" w:color="5B9BD5" w:themeColor="accent1"/>
      </w:pBdr>
      <w:spacing w:before="200" w:after="0"/>
      <w:outlineLvl w:val="5"/>
    </w:pPr>
    <w:rPr>
      <w:caps/>
      <w:color w:val="2E74B5" w:themeColor="accent1" w:themeShade="BF"/>
      <w:spacing w:val="10"/>
    </w:rPr>
  </w:style>
  <w:style w:type="paragraph" w:styleId="7">
    <w:name w:val="heading 7"/>
    <w:basedOn w:val="a"/>
    <w:next w:val="a"/>
    <w:link w:val="70"/>
    <w:uiPriority w:val="9"/>
    <w:semiHidden/>
    <w:unhideWhenUsed/>
    <w:qFormat/>
    <w:rsid w:val="0003108B"/>
    <w:pPr>
      <w:spacing w:before="200" w:after="0"/>
      <w:outlineLvl w:val="6"/>
    </w:pPr>
    <w:rPr>
      <w:caps/>
      <w:color w:val="2E74B5" w:themeColor="accent1" w:themeShade="BF"/>
      <w:spacing w:val="10"/>
    </w:rPr>
  </w:style>
  <w:style w:type="paragraph" w:styleId="8">
    <w:name w:val="heading 8"/>
    <w:basedOn w:val="a"/>
    <w:next w:val="a"/>
    <w:link w:val="80"/>
    <w:uiPriority w:val="9"/>
    <w:semiHidden/>
    <w:unhideWhenUsed/>
    <w:qFormat/>
    <w:rsid w:val="0003108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03108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2588"/>
    <w:pPr>
      <w:spacing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3108B"/>
    <w:rPr>
      <w:caps/>
      <w:color w:val="FFFFFF" w:themeColor="background1"/>
      <w:spacing w:val="15"/>
      <w:sz w:val="22"/>
      <w:szCs w:val="22"/>
      <w:shd w:val="clear" w:color="auto" w:fill="5B9BD5" w:themeFill="accent1"/>
    </w:rPr>
  </w:style>
  <w:style w:type="character" w:customStyle="1" w:styleId="20">
    <w:name w:val="Заголовок 2 Знак"/>
    <w:basedOn w:val="a0"/>
    <w:link w:val="2"/>
    <w:uiPriority w:val="9"/>
    <w:semiHidden/>
    <w:rsid w:val="0003108B"/>
    <w:rPr>
      <w:caps/>
      <w:spacing w:val="15"/>
      <w:shd w:val="clear" w:color="auto" w:fill="DEEAF6" w:themeFill="accent1" w:themeFillTint="33"/>
    </w:rPr>
  </w:style>
  <w:style w:type="character" w:customStyle="1" w:styleId="30">
    <w:name w:val="Заголовок 3 Знак"/>
    <w:basedOn w:val="a0"/>
    <w:link w:val="3"/>
    <w:uiPriority w:val="9"/>
    <w:semiHidden/>
    <w:rsid w:val="0003108B"/>
    <w:rPr>
      <w:caps/>
      <w:color w:val="1F4D78" w:themeColor="accent1" w:themeShade="7F"/>
      <w:spacing w:val="15"/>
    </w:rPr>
  </w:style>
  <w:style w:type="character" w:customStyle="1" w:styleId="40">
    <w:name w:val="Заголовок 4 Знак"/>
    <w:basedOn w:val="a0"/>
    <w:link w:val="4"/>
    <w:uiPriority w:val="9"/>
    <w:semiHidden/>
    <w:rsid w:val="0003108B"/>
    <w:rPr>
      <w:caps/>
      <w:color w:val="2E74B5" w:themeColor="accent1" w:themeShade="BF"/>
      <w:spacing w:val="10"/>
    </w:rPr>
  </w:style>
  <w:style w:type="character" w:customStyle="1" w:styleId="50">
    <w:name w:val="Заголовок 5 Знак"/>
    <w:basedOn w:val="a0"/>
    <w:link w:val="5"/>
    <w:uiPriority w:val="9"/>
    <w:semiHidden/>
    <w:rsid w:val="0003108B"/>
    <w:rPr>
      <w:caps/>
      <w:color w:val="2E74B5" w:themeColor="accent1" w:themeShade="BF"/>
      <w:spacing w:val="10"/>
    </w:rPr>
  </w:style>
  <w:style w:type="character" w:customStyle="1" w:styleId="60">
    <w:name w:val="Заголовок 6 Знак"/>
    <w:basedOn w:val="a0"/>
    <w:link w:val="6"/>
    <w:uiPriority w:val="9"/>
    <w:semiHidden/>
    <w:rsid w:val="0003108B"/>
    <w:rPr>
      <w:caps/>
      <w:color w:val="2E74B5" w:themeColor="accent1" w:themeShade="BF"/>
      <w:spacing w:val="10"/>
    </w:rPr>
  </w:style>
  <w:style w:type="character" w:customStyle="1" w:styleId="70">
    <w:name w:val="Заголовок 7 Знак"/>
    <w:basedOn w:val="a0"/>
    <w:link w:val="7"/>
    <w:uiPriority w:val="9"/>
    <w:semiHidden/>
    <w:rsid w:val="0003108B"/>
    <w:rPr>
      <w:caps/>
      <w:color w:val="2E74B5" w:themeColor="accent1" w:themeShade="BF"/>
      <w:spacing w:val="10"/>
    </w:rPr>
  </w:style>
  <w:style w:type="character" w:customStyle="1" w:styleId="80">
    <w:name w:val="Заголовок 8 Знак"/>
    <w:basedOn w:val="a0"/>
    <w:link w:val="8"/>
    <w:uiPriority w:val="9"/>
    <w:semiHidden/>
    <w:rsid w:val="0003108B"/>
    <w:rPr>
      <w:caps/>
      <w:spacing w:val="10"/>
      <w:sz w:val="18"/>
      <w:szCs w:val="18"/>
    </w:rPr>
  </w:style>
  <w:style w:type="character" w:customStyle="1" w:styleId="90">
    <w:name w:val="Заголовок 9 Знак"/>
    <w:basedOn w:val="a0"/>
    <w:link w:val="9"/>
    <w:uiPriority w:val="9"/>
    <w:semiHidden/>
    <w:rsid w:val="0003108B"/>
    <w:rPr>
      <w:i/>
      <w:iCs/>
      <w:caps/>
      <w:spacing w:val="10"/>
      <w:sz w:val="18"/>
      <w:szCs w:val="18"/>
    </w:rPr>
  </w:style>
  <w:style w:type="paragraph" w:styleId="a4">
    <w:name w:val="caption"/>
    <w:basedOn w:val="a"/>
    <w:next w:val="a"/>
    <w:uiPriority w:val="35"/>
    <w:semiHidden/>
    <w:unhideWhenUsed/>
    <w:qFormat/>
    <w:rsid w:val="0003108B"/>
    <w:rPr>
      <w:b/>
      <w:bCs/>
      <w:color w:val="2E74B5" w:themeColor="accent1" w:themeShade="BF"/>
      <w:sz w:val="16"/>
      <w:szCs w:val="16"/>
    </w:rPr>
  </w:style>
  <w:style w:type="paragraph" w:styleId="a5">
    <w:name w:val="Title"/>
    <w:basedOn w:val="a"/>
    <w:next w:val="a"/>
    <w:link w:val="a6"/>
    <w:uiPriority w:val="10"/>
    <w:qFormat/>
    <w:rsid w:val="0003108B"/>
    <w:pPr>
      <w:spacing w:before="0" w:after="0"/>
    </w:pPr>
    <w:rPr>
      <w:rFonts w:asciiTheme="majorHAnsi" w:eastAsiaTheme="majorEastAsia" w:hAnsiTheme="majorHAnsi" w:cstheme="majorBidi"/>
      <w:caps/>
      <w:color w:val="5B9BD5" w:themeColor="accent1"/>
      <w:spacing w:val="10"/>
      <w:sz w:val="52"/>
      <w:szCs w:val="52"/>
    </w:rPr>
  </w:style>
  <w:style w:type="character" w:customStyle="1" w:styleId="a6">
    <w:name w:val="Заголовок Знак"/>
    <w:basedOn w:val="a0"/>
    <w:link w:val="a5"/>
    <w:uiPriority w:val="10"/>
    <w:rsid w:val="0003108B"/>
    <w:rPr>
      <w:rFonts w:asciiTheme="majorHAnsi" w:eastAsiaTheme="majorEastAsia" w:hAnsiTheme="majorHAnsi" w:cstheme="majorBidi"/>
      <w:caps/>
      <w:color w:val="5B9BD5" w:themeColor="accent1"/>
      <w:spacing w:val="10"/>
      <w:sz w:val="52"/>
      <w:szCs w:val="52"/>
    </w:rPr>
  </w:style>
  <w:style w:type="paragraph" w:styleId="a7">
    <w:name w:val="Subtitle"/>
    <w:basedOn w:val="a"/>
    <w:next w:val="a"/>
    <w:link w:val="a8"/>
    <w:uiPriority w:val="11"/>
    <w:qFormat/>
    <w:rsid w:val="0003108B"/>
    <w:pPr>
      <w:spacing w:before="0" w:after="500" w:line="240" w:lineRule="auto"/>
    </w:pPr>
    <w:rPr>
      <w:caps/>
      <w:color w:val="595959" w:themeColor="text1" w:themeTint="A6"/>
      <w:spacing w:val="10"/>
      <w:sz w:val="21"/>
      <w:szCs w:val="21"/>
    </w:rPr>
  </w:style>
  <w:style w:type="character" w:customStyle="1" w:styleId="a8">
    <w:name w:val="Подзаголовок Знак"/>
    <w:basedOn w:val="a0"/>
    <w:link w:val="a7"/>
    <w:uiPriority w:val="11"/>
    <w:rsid w:val="0003108B"/>
    <w:rPr>
      <w:caps/>
      <w:color w:val="595959" w:themeColor="text1" w:themeTint="A6"/>
      <w:spacing w:val="10"/>
      <w:sz w:val="21"/>
      <w:szCs w:val="21"/>
    </w:rPr>
  </w:style>
  <w:style w:type="character" w:styleId="a9">
    <w:name w:val="Strong"/>
    <w:uiPriority w:val="22"/>
    <w:qFormat/>
    <w:rsid w:val="0003108B"/>
    <w:rPr>
      <w:b/>
      <w:bCs/>
    </w:rPr>
  </w:style>
  <w:style w:type="character" w:styleId="aa">
    <w:name w:val="Emphasis"/>
    <w:uiPriority w:val="20"/>
    <w:qFormat/>
    <w:rsid w:val="0003108B"/>
    <w:rPr>
      <w:caps/>
      <w:color w:val="1F4D78" w:themeColor="accent1" w:themeShade="7F"/>
      <w:spacing w:val="5"/>
    </w:rPr>
  </w:style>
  <w:style w:type="paragraph" w:styleId="ab">
    <w:name w:val="No Spacing"/>
    <w:uiPriority w:val="1"/>
    <w:qFormat/>
    <w:rsid w:val="0003108B"/>
    <w:pPr>
      <w:spacing w:after="0" w:line="240" w:lineRule="auto"/>
    </w:pPr>
  </w:style>
  <w:style w:type="paragraph" w:styleId="21">
    <w:name w:val="Quote"/>
    <w:basedOn w:val="a"/>
    <w:next w:val="a"/>
    <w:link w:val="22"/>
    <w:uiPriority w:val="29"/>
    <w:qFormat/>
    <w:rsid w:val="0003108B"/>
    <w:rPr>
      <w:i/>
      <w:iCs/>
      <w:sz w:val="24"/>
      <w:szCs w:val="24"/>
    </w:rPr>
  </w:style>
  <w:style w:type="character" w:customStyle="1" w:styleId="22">
    <w:name w:val="Цитата 2 Знак"/>
    <w:basedOn w:val="a0"/>
    <w:link w:val="21"/>
    <w:uiPriority w:val="29"/>
    <w:rsid w:val="0003108B"/>
    <w:rPr>
      <w:i/>
      <w:iCs/>
      <w:sz w:val="24"/>
      <w:szCs w:val="24"/>
    </w:rPr>
  </w:style>
  <w:style w:type="paragraph" w:styleId="ac">
    <w:name w:val="Intense Quote"/>
    <w:basedOn w:val="a"/>
    <w:next w:val="a"/>
    <w:link w:val="ad"/>
    <w:uiPriority w:val="30"/>
    <w:qFormat/>
    <w:rsid w:val="0003108B"/>
    <w:pPr>
      <w:spacing w:before="240" w:after="240" w:line="240" w:lineRule="auto"/>
      <w:ind w:left="1080" w:right="1080"/>
      <w:jc w:val="center"/>
    </w:pPr>
    <w:rPr>
      <w:color w:val="5B9BD5" w:themeColor="accent1"/>
      <w:sz w:val="24"/>
      <w:szCs w:val="24"/>
    </w:rPr>
  </w:style>
  <w:style w:type="character" w:customStyle="1" w:styleId="ad">
    <w:name w:val="Выделенная цитата Знак"/>
    <w:basedOn w:val="a0"/>
    <w:link w:val="ac"/>
    <w:uiPriority w:val="30"/>
    <w:rsid w:val="0003108B"/>
    <w:rPr>
      <w:color w:val="5B9BD5" w:themeColor="accent1"/>
      <w:sz w:val="24"/>
      <w:szCs w:val="24"/>
    </w:rPr>
  </w:style>
  <w:style w:type="character" w:styleId="ae">
    <w:name w:val="Subtle Emphasis"/>
    <w:uiPriority w:val="19"/>
    <w:qFormat/>
    <w:rsid w:val="0003108B"/>
    <w:rPr>
      <w:i/>
      <w:iCs/>
      <w:color w:val="1F4D78" w:themeColor="accent1" w:themeShade="7F"/>
    </w:rPr>
  </w:style>
  <w:style w:type="character" w:styleId="af">
    <w:name w:val="Intense Emphasis"/>
    <w:uiPriority w:val="21"/>
    <w:qFormat/>
    <w:rsid w:val="0003108B"/>
    <w:rPr>
      <w:b/>
      <w:bCs/>
      <w:caps/>
      <w:color w:val="1F4D78" w:themeColor="accent1" w:themeShade="7F"/>
      <w:spacing w:val="10"/>
    </w:rPr>
  </w:style>
  <w:style w:type="character" w:styleId="af0">
    <w:name w:val="Subtle Reference"/>
    <w:uiPriority w:val="31"/>
    <w:qFormat/>
    <w:rsid w:val="0003108B"/>
    <w:rPr>
      <w:b/>
      <w:bCs/>
      <w:color w:val="5B9BD5" w:themeColor="accent1"/>
    </w:rPr>
  </w:style>
  <w:style w:type="character" w:styleId="af1">
    <w:name w:val="Intense Reference"/>
    <w:uiPriority w:val="32"/>
    <w:qFormat/>
    <w:rsid w:val="0003108B"/>
    <w:rPr>
      <w:b/>
      <w:bCs/>
      <w:i/>
      <w:iCs/>
      <w:caps/>
      <w:color w:val="5B9BD5" w:themeColor="accent1"/>
    </w:rPr>
  </w:style>
  <w:style w:type="character" w:styleId="af2">
    <w:name w:val="Book Title"/>
    <w:uiPriority w:val="33"/>
    <w:qFormat/>
    <w:rsid w:val="0003108B"/>
    <w:rPr>
      <w:b/>
      <w:bCs/>
      <w:i/>
      <w:iCs/>
      <w:spacing w:val="0"/>
    </w:rPr>
  </w:style>
  <w:style w:type="paragraph" w:styleId="af3">
    <w:name w:val="TOC Heading"/>
    <w:basedOn w:val="1"/>
    <w:next w:val="a"/>
    <w:uiPriority w:val="39"/>
    <w:semiHidden/>
    <w:unhideWhenUsed/>
    <w:qFormat/>
    <w:rsid w:val="0003108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385704">
      <w:bodyDiv w:val="1"/>
      <w:marLeft w:val="0"/>
      <w:marRight w:val="0"/>
      <w:marTop w:val="0"/>
      <w:marBottom w:val="0"/>
      <w:divBdr>
        <w:top w:val="none" w:sz="0" w:space="0" w:color="auto"/>
        <w:left w:val="none" w:sz="0" w:space="0" w:color="auto"/>
        <w:bottom w:val="none" w:sz="0" w:space="0" w:color="auto"/>
        <w:right w:val="none" w:sz="0" w:space="0" w:color="auto"/>
      </w:divBdr>
    </w:div>
    <w:div w:id="107558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ED81F-F2A5-4CDC-A6B1-075A9E14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598</Words>
  <Characters>3415</Characters>
  <Application>Microsoft Office Word</Application>
  <DocSecurity>0</DocSecurity>
  <Lines>28</Lines>
  <Paragraphs>8</Paragraphs>
  <ScaleCrop>false</ScaleCrop>
  <Company>Microsoft</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RePack by Diakov</cp:lastModifiedBy>
  <cp:revision>4</cp:revision>
  <dcterms:created xsi:type="dcterms:W3CDTF">2022-01-29T05:57:00Z</dcterms:created>
  <dcterms:modified xsi:type="dcterms:W3CDTF">2022-01-31T07:08:00Z</dcterms:modified>
</cp:coreProperties>
</file>