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F5" w:rsidRPr="00A32359" w:rsidRDefault="00F114F5" w:rsidP="00F114F5">
      <w:pPr>
        <w:pStyle w:val="a3"/>
        <w:spacing w:before="0" w:beforeAutospacing="0" w:after="0" w:afterAutospacing="0"/>
        <w:ind w:right="-284" w:hanging="1260"/>
        <w:jc w:val="center"/>
        <w:rPr>
          <w:b/>
          <w:color w:val="1A1A1A" w:themeColor="background1" w:themeShade="1A"/>
          <w:sz w:val="28"/>
          <w:szCs w:val="28"/>
        </w:rPr>
      </w:pPr>
      <w:r w:rsidRPr="00F114F5">
        <w:rPr>
          <w:b/>
          <w:color w:val="1A1A1A" w:themeColor="background1" w:themeShade="1A"/>
          <w:sz w:val="32"/>
          <w:szCs w:val="32"/>
        </w:rPr>
        <w:t xml:space="preserve">              </w:t>
      </w:r>
      <w:bookmarkStart w:id="0" w:name="_GoBack"/>
      <w:r w:rsidRPr="00A32359">
        <w:rPr>
          <w:b/>
          <w:color w:val="1A1A1A" w:themeColor="background1" w:themeShade="1A"/>
          <w:sz w:val="28"/>
          <w:szCs w:val="28"/>
        </w:rPr>
        <w:t xml:space="preserve">Факторы, определяющие характер адаптации и </w:t>
      </w:r>
      <w:proofErr w:type="gramStart"/>
      <w:r w:rsidRPr="00A32359">
        <w:rPr>
          <w:b/>
          <w:color w:val="1A1A1A" w:themeColor="background1" w:themeShade="1A"/>
          <w:sz w:val="28"/>
          <w:szCs w:val="28"/>
        </w:rPr>
        <w:t>длительность  привыкания</w:t>
      </w:r>
      <w:proofErr w:type="gramEnd"/>
      <w:r w:rsidRPr="00A32359">
        <w:rPr>
          <w:b/>
          <w:color w:val="1A1A1A" w:themeColor="background1" w:themeShade="1A"/>
          <w:sz w:val="28"/>
          <w:szCs w:val="28"/>
        </w:rPr>
        <w:t xml:space="preserve"> детей к новым условиям.</w:t>
      </w:r>
      <w:bookmarkEnd w:id="0"/>
    </w:p>
    <w:p w:rsidR="00F114F5" w:rsidRPr="00F114F5" w:rsidRDefault="00F114F5" w:rsidP="00F114F5">
      <w:pPr>
        <w:pStyle w:val="a3"/>
        <w:spacing w:before="0" w:beforeAutospacing="0" w:after="0" w:afterAutospacing="0"/>
        <w:ind w:right="-284" w:hanging="1260"/>
        <w:jc w:val="both"/>
        <w:rPr>
          <w:b/>
          <w:color w:val="1A1A1A" w:themeColor="background1" w:themeShade="1A"/>
          <w:sz w:val="32"/>
          <w:szCs w:val="32"/>
        </w:rPr>
      </w:pPr>
      <w:r w:rsidRPr="00F114F5">
        <w:rPr>
          <w:color w:val="1A1A1A" w:themeColor="background1" w:themeShade="1A"/>
          <w:sz w:val="28"/>
          <w:szCs w:val="28"/>
        </w:rPr>
        <w:t xml:space="preserve">                           Первая группа факторов связана с физическим состоянием ребенка. Здоровый, физически развитый малыш обладает лучшими возможностями адаптации, лучше справляется с трудностями. Нервно и соматически ослабленные, быстро утомляющиеся, имеющие плохой аппетит и </w:t>
      </w:r>
      <w:proofErr w:type="gramStart"/>
      <w:r w:rsidRPr="00F114F5">
        <w:rPr>
          <w:color w:val="1A1A1A" w:themeColor="background1" w:themeShade="1A"/>
          <w:sz w:val="28"/>
          <w:szCs w:val="28"/>
        </w:rPr>
        <w:t>сон  дети</w:t>
      </w:r>
      <w:proofErr w:type="gramEnd"/>
      <w:r w:rsidRPr="00F114F5">
        <w:rPr>
          <w:color w:val="1A1A1A" w:themeColor="background1" w:themeShade="1A"/>
          <w:sz w:val="28"/>
          <w:szCs w:val="28"/>
        </w:rPr>
        <w:t xml:space="preserve"> испытывают, как правило, гораздо большие трудности в яслях. На состояние здоровья ребенка влияет течение беременности и родов матери, заболевания в период новорожденности и в первые месяцы жизни, частота заболеваний в период перед поступлением в детское учреждение. Последующие заболевания неблагоприятно сказываются на иммунитете, могут затормозить психическое развитие. Отсутствие правильного режима, достаточного сна приводят к хроническому переутомлению, истощению нервной системы. Такой ребенок хуже справляется с трудностями адаптационного периода, у него возникает стрессовое состояние и как следствие – заболевание.</w:t>
      </w:r>
    </w:p>
    <w:p w:rsidR="00F114F5" w:rsidRPr="00A32359" w:rsidRDefault="00F114F5" w:rsidP="00F114F5">
      <w:pPr>
        <w:pStyle w:val="a3"/>
        <w:spacing w:before="0" w:beforeAutospacing="0" w:after="0" w:afterAutospacing="0"/>
        <w:ind w:right="-1" w:hanging="1260"/>
        <w:jc w:val="both"/>
        <w:rPr>
          <w:color w:val="1A1A1A" w:themeColor="background1" w:themeShade="1A"/>
          <w:sz w:val="28"/>
          <w:szCs w:val="28"/>
        </w:rPr>
      </w:pPr>
      <w:r w:rsidRPr="00F114F5">
        <w:rPr>
          <w:color w:val="1A1A1A" w:themeColor="background1" w:themeShade="1A"/>
          <w:sz w:val="28"/>
          <w:szCs w:val="28"/>
        </w:rPr>
        <w:t xml:space="preserve">          </w:t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F114F5">
        <w:rPr>
          <w:color w:val="1A1A1A" w:themeColor="background1" w:themeShade="1A"/>
          <w:sz w:val="28"/>
          <w:szCs w:val="28"/>
        </w:rPr>
        <w:t xml:space="preserve">Следующим фактором, влияющим на характер адаптации ребенка к новым условиям, является возраст, в котором малыш поступает в детское учреждение. Этот фактор имеет глубинную связь с привязанностью ребенка к близким и возникающими на этой основе невротическими формами поведения. Как это происходит?  Привязанность к матери – необходимое условие нормального психического развития ребенка. Она способствует формированию таких важных качеств личности, как доверие к миру, положительное самоощущение, инициативность, любознательность, развитию социальных чувств. Для возникновения привязанности необходим продолжительный и устойчивый эмоциональный контакт матери или заменяющего ее взрослого с ребенком с первых дней его жизни. Привязанность начинает формироваться уже в первом полугодии жизни ребенка и к концу первого года оформляется в виде устойчивых эмоционально-личностных связей с близкими, особенно с матерью. В первой половине первого года жизни привязанность выражается в основном положительными эмоциями, особенной радостью ребенка при появлении мамы. В 7 мес. ребенок начинает реагировать на ее уход отчетливым волнением, беспокойством, тревогой. В период от 7 месяцев до 1,5 лет привязанность к матери выражается наиболее интенсивно. Иногда чувство тревоги при разлуке с ней становится столь травмирующим, что остается на всю жизнь как страх одиночества. Ярко выраженный страх в семимесячном возрасте свидетельствует о врожденной чувствительности ребенка и должен учитываться как в его воспитании, так и при решении вопроса о том, стоит ли отдавать его так рано в ясли.  В 8 мес. малыши начинают бояться незнакомых взрослых, прижимаются к матери, как бы подчеркивая привязанность к ней. Страх перед чужими длится недолго, до </w:t>
      </w:r>
      <w:smartTag w:uri="urn:schemas-microsoft-com:office:smarttags" w:element="metricconverter">
        <w:smartTagPr>
          <w:attr w:name="ProductID" w:val="1 г"/>
        </w:smartTagPr>
        <w:r w:rsidRPr="00F114F5">
          <w:rPr>
            <w:color w:val="1A1A1A" w:themeColor="background1" w:themeShade="1A"/>
            <w:sz w:val="28"/>
            <w:szCs w:val="28"/>
          </w:rPr>
          <w:t>1 г</w:t>
        </w:r>
      </w:smartTag>
      <w:r w:rsidRPr="00F114F5">
        <w:rPr>
          <w:color w:val="1A1A1A" w:themeColor="background1" w:themeShade="1A"/>
          <w:sz w:val="28"/>
          <w:szCs w:val="28"/>
        </w:rPr>
        <w:t xml:space="preserve">. 2 мес. В последующем дети спокойнее воспринимают других людей, но могут смущаться при них.  Страх, беспокойство, испытываемые детьми от 7 мес. до 1 года 2 мес. могут стать предпосылкой последующего развития тревоги и </w:t>
      </w:r>
      <w:r w:rsidRPr="00F114F5">
        <w:rPr>
          <w:color w:val="1A1A1A" w:themeColor="background1" w:themeShade="1A"/>
          <w:sz w:val="28"/>
          <w:szCs w:val="28"/>
        </w:rPr>
        <w:lastRenderedPageBreak/>
        <w:t xml:space="preserve">страха. При неблагоприятных условиях тревога перерастает в тревожность, страхи – в боязливость, становясь устойчивой чертой характера. </w:t>
      </w:r>
    </w:p>
    <w:p w:rsidR="00F114F5" w:rsidRPr="00F114F5" w:rsidRDefault="00F114F5" w:rsidP="00F114F5">
      <w:pPr>
        <w:pStyle w:val="a3"/>
        <w:spacing w:before="0" w:beforeAutospacing="0" w:after="0" w:afterAutospacing="0"/>
        <w:ind w:right="-1" w:firstLine="708"/>
        <w:jc w:val="both"/>
        <w:rPr>
          <w:color w:val="1A1A1A" w:themeColor="background1" w:themeShade="1A"/>
          <w:sz w:val="28"/>
          <w:szCs w:val="28"/>
        </w:rPr>
      </w:pPr>
      <w:proofErr w:type="gramStart"/>
      <w:r w:rsidRPr="00F114F5">
        <w:rPr>
          <w:color w:val="1A1A1A" w:themeColor="background1" w:themeShade="1A"/>
          <w:sz w:val="28"/>
          <w:szCs w:val="28"/>
        </w:rPr>
        <w:t>Случается</w:t>
      </w:r>
      <w:proofErr w:type="gramEnd"/>
      <w:r w:rsidRPr="00F114F5">
        <w:rPr>
          <w:color w:val="1A1A1A" w:themeColor="background1" w:themeShade="1A"/>
          <w:sz w:val="28"/>
          <w:szCs w:val="28"/>
        </w:rPr>
        <w:t xml:space="preserve"> и так, что невротическая привязанность ребенка к матери, к родным, обусловливается тревожностью близких, которые ни на шаг не отпускают от себя малыша, постоянно опасаются несчастного случая, заражая своими страхами ребенка.  Многие дети в возрасте от 6 мес. до 2,5 лет трудно адаптируются к яслям, но особенно это заметно от 8 мес. до </w:t>
      </w:r>
      <w:smartTag w:uri="urn:schemas-microsoft-com:office:smarttags" w:element="metricconverter">
        <w:smartTagPr>
          <w:attr w:name="ProductID" w:val="1 г"/>
        </w:smartTagPr>
        <w:r w:rsidRPr="00F114F5">
          <w:rPr>
            <w:color w:val="1A1A1A" w:themeColor="background1" w:themeShade="1A"/>
            <w:sz w:val="28"/>
            <w:szCs w:val="28"/>
          </w:rPr>
          <w:t>1 г</w:t>
        </w:r>
      </w:smartTag>
      <w:r w:rsidRPr="00F114F5">
        <w:rPr>
          <w:color w:val="1A1A1A" w:themeColor="background1" w:themeShade="1A"/>
          <w:sz w:val="28"/>
          <w:szCs w:val="28"/>
        </w:rPr>
        <w:t xml:space="preserve">. 2 мес., т.е. в период, когда совпадает беспокойство при разлуке с матерью и страх посторонних. </w:t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F114F5">
        <w:rPr>
          <w:color w:val="1A1A1A" w:themeColor="background1" w:themeShade="1A"/>
          <w:sz w:val="28"/>
          <w:szCs w:val="28"/>
        </w:rPr>
        <w:t xml:space="preserve">Не менее важным фактором, влияющим на характер адаптации, является степень </w:t>
      </w:r>
      <w:proofErr w:type="spellStart"/>
      <w:r w:rsidRPr="00F114F5">
        <w:rPr>
          <w:color w:val="1A1A1A" w:themeColor="background1" w:themeShade="1A"/>
          <w:sz w:val="28"/>
          <w:szCs w:val="28"/>
        </w:rPr>
        <w:t>сформированности</w:t>
      </w:r>
      <w:proofErr w:type="spellEnd"/>
      <w:r w:rsidRPr="00F114F5">
        <w:rPr>
          <w:color w:val="1A1A1A" w:themeColor="background1" w:themeShade="1A"/>
          <w:sz w:val="28"/>
          <w:szCs w:val="28"/>
        </w:rPr>
        <w:t xml:space="preserve"> у ребенка общения с окружающими и действий с предметами. В раннем возрасте предметная деятельность становится ведущей, а общение происходит в основном по поводу действий с предметами. Такое общение называется ситуативно-деловым. В ходе делового общения у ребенка формируются особые связи с окружающими людьми. На смену непосредственным, эмоциональным контактам младенца с матерью и другими  близкими, имеющим избирательный характер, интимную, личностную основу, приходят контакты, в центре которых стоит предмет. Практическое взаимодействие более безлично. Для него не так важна эмоциональная близость партнеров, ведь все их внимание сосредоточено на предмете. Конечно, ребенок скорее предпочтет игру с близким человеком, чем с незнакомым, но если он умеет налаживать деловые контакты, то ему легче отвлечься от личности партнера, </w:t>
      </w:r>
      <w:proofErr w:type="gramStart"/>
      <w:r w:rsidRPr="00F114F5">
        <w:rPr>
          <w:color w:val="1A1A1A" w:themeColor="background1" w:themeShade="1A"/>
          <w:sz w:val="28"/>
          <w:szCs w:val="28"/>
        </w:rPr>
        <w:t>а следовательно</w:t>
      </w:r>
      <w:proofErr w:type="gramEnd"/>
      <w:r w:rsidRPr="00F114F5">
        <w:rPr>
          <w:color w:val="1A1A1A" w:themeColor="background1" w:themeShade="1A"/>
          <w:sz w:val="28"/>
          <w:szCs w:val="28"/>
        </w:rPr>
        <w:t xml:space="preserve"> легче взаимодействовать с посторонними, чем ребенку, владеющему одним только опытом эмоционального общения. Это означает, что процесс адаптации будет протекать более благополучно у малыша, владеющего навыками ситуативно-делового общения. </w:t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F114F5">
        <w:rPr>
          <w:color w:val="1A1A1A" w:themeColor="background1" w:themeShade="1A"/>
          <w:sz w:val="28"/>
          <w:szCs w:val="28"/>
        </w:rPr>
        <w:t xml:space="preserve">Установлено, что дети, которые испытывают трудности в привыкании к детскому учреждению, чаще всего имеют в семье преимущественно эмоциональные контакты со взрослыми. Дома с ними мало играют, а если и играют, то не слишком активизируют инициативу, самостоятельность малышей. У таких детей чрезмерно развита потребность во внимании, ласке, физических контактах. Удовлетворить эту потребность в общении с посторонними людьми трудно. В яслях, где воспитатели не могут уделять ребенку столько же внимания, как в семье, он чувствует себя одиноко, неуютно. Такой ребенок предпочитает играть один, не обращаясь к взрослому за помощью, не привлекая его к совместной игре. Необходимого для этого возраста сотрудничества со взрослым у него не складывается. А отсутствие навыков вступать в практическое взаимодействие со взрослым, сниженная игровая инициатива при повышенной потребности в общении приводят к сложностям во взаимоотношениях </w:t>
      </w:r>
      <w:proofErr w:type="gramStart"/>
      <w:r w:rsidRPr="00F114F5">
        <w:rPr>
          <w:color w:val="1A1A1A" w:themeColor="background1" w:themeShade="1A"/>
          <w:sz w:val="28"/>
          <w:szCs w:val="28"/>
        </w:rPr>
        <w:t>ребенка  с</w:t>
      </w:r>
      <w:proofErr w:type="gramEnd"/>
      <w:r w:rsidRPr="00F114F5">
        <w:rPr>
          <w:color w:val="1A1A1A" w:themeColor="background1" w:themeShade="1A"/>
          <w:sz w:val="28"/>
          <w:szCs w:val="28"/>
        </w:rPr>
        <w:t xml:space="preserve"> разными взрослыми</w:t>
      </w:r>
      <w:r w:rsidRPr="00F114F5">
        <w:rPr>
          <w:b/>
          <w:color w:val="1A1A1A" w:themeColor="background1" w:themeShade="1A"/>
          <w:sz w:val="28"/>
          <w:szCs w:val="28"/>
        </w:rPr>
        <w:t xml:space="preserve">. </w:t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A32359">
        <w:rPr>
          <w:b/>
          <w:color w:val="1A1A1A" w:themeColor="background1" w:themeShade="1A"/>
          <w:sz w:val="28"/>
          <w:szCs w:val="28"/>
        </w:rPr>
        <w:tab/>
      </w:r>
      <w:r w:rsidRPr="00F114F5">
        <w:rPr>
          <w:b/>
          <w:color w:val="1A1A1A" w:themeColor="background1" w:themeShade="1A"/>
          <w:sz w:val="28"/>
          <w:szCs w:val="28"/>
        </w:rPr>
        <w:t>Таким образом,</w:t>
      </w:r>
      <w:r w:rsidRPr="00F114F5">
        <w:rPr>
          <w:color w:val="1A1A1A" w:themeColor="background1" w:themeShade="1A"/>
          <w:sz w:val="28"/>
          <w:szCs w:val="28"/>
        </w:rPr>
        <w:t xml:space="preserve"> причиной трудного привыкания к яслям может стать рассогласование между слишком затянувшейся эмоциональной формой общения ребенка со взрослыми и становлением предметной деятельности, </w:t>
      </w:r>
      <w:r w:rsidRPr="00F114F5">
        <w:rPr>
          <w:color w:val="1A1A1A" w:themeColor="background1" w:themeShade="1A"/>
          <w:sz w:val="28"/>
          <w:szCs w:val="28"/>
        </w:rPr>
        <w:lastRenderedPageBreak/>
        <w:t xml:space="preserve">предполагающей другую форму общения – сотрудничество. Психологи выявили четкую закономерность между развитием предметной деятельности ребенка и его привыканием к яслям. Легче всего адаптация протекает у малышей, которые умеют длительно, разнообразно и сосредоточенно действовать с игрушками. Впервые попав в ясли, они быстро откликаются на предложение воспитательницы поиграть, с интересом исследуют новые игрушки. В случае затруднения такие дети упорно ищут выход из ситуации, не стесняясь, обращаются за помощью к взрослому. Они любят вместе с ним решать предметные задачи: собрать пирамидку, матрешку, элементы конструктора. Для ребенка, умеющего хорошо играть, не составляет труда войти в контакт с любым взрослым, так как он владеет необходимыми для этого средствами. Характерной особенностью детей, которые с большим трудом привыкают к яслям, является низкий уровень предметной деятельности, в том числе игровой. Такие малыши быстро пресыщаются игрой, не могут сами найти себе занятия, постоянно требуют внимания взрослого, капризничают, если у них что-то не получается.                        Большое влияние на течение адаптации оказывает и отношение ребенка к ровесникам. Дети, которые с трудом привыкают к яслям, часто сторонятся сверстников, плачут при их приближении, иногда ведут себя агрессивно по отношению к ним. Неумение общаться с другими детьми в сочетании с трудностями в установлении контактов со взрослыми еще больше отягощает сложность адаптационного периода. </w:t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A32359">
        <w:rPr>
          <w:color w:val="1A1A1A" w:themeColor="background1" w:themeShade="1A"/>
          <w:sz w:val="28"/>
          <w:szCs w:val="28"/>
        </w:rPr>
        <w:tab/>
      </w:r>
      <w:r w:rsidRPr="00F114F5">
        <w:rPr>
          <w:b/>
          <w:color w:val="1A1A1A" w:themeColor="background1" w:themeShade="1A"/>
          <w:sz w:val="28"/>
          <w:szCs w:val="28"/>
        </w:rPr>
        <w:t>Таким образом,</w:t>
      </w:r>
      <w:r w:rsidRPr="00F114F5">
        <w:rPr>
          <w:color w:val="1A1A1A" w:themeColor="background1" w:themeShade="1A"/>
          <w:sz w:val="28"/>
          <w:szCs w:val="28"/>
        </w:rPr>
        <w:t xml:space="preserve"> состояние здоровья, умение общаться со взрослыми и сверстниками, </w:t>
      </w:r>
      <w:proofErr w:type="spellStart"/>
      <w:r w:rsidRPr="00F114F5">
        <w:rPr>
          <w:color w:val="1A1A1A" w:themeColor="background1" w:themeShade="1A"/>
          <w:sz w:val="28"/>
          <w:szCs w:val="28"/>
        </w:rPr>
        <w:t>сформированность</w:t>
      </w:r>
      <w:proofErr w:type="spellEnd"/>
      <w:r w:rsidRPr="00F114F5">
        <w:rPr>
          <w:color w:val="1A1A1A" w:themeColor="background1" w:themeShade="1A"/>
          <w:sz w:val="28"/>
          <w:szCs w:val="28"/>
        </w:rPr>
        <w:t xml:space="preserve"> предметной и игровой деятельности ребенка – вот основные критерии, по которым </w:t>
      </w:r>
      <w:proofErr w:type="gramStart"/>
      <w:r w:rsidRPr="00F114F5">
        <w:rPr>
          <w:color w:val="1A1A1A" w:themeColor="background1" w:themeShade="1A"/>
          <w:sz w:val="28"/>
          <w:szCs w:val="28"/>
        </w:rPr>
        <w:t>можно  судить</w:t>
      </w:r>
      <w:proofErr w:type="gramEnd"/>
      <w:r w:rsidRPr="00F114F5">
        <w:rPr>
          <w:color w:val="1A1A1A" w:themeColor="background1" w:themeShade="1A"/>
          <w:sz w:val="28"/>
          <w:szCs w:val="28"/>
        </w:rPr>
        <w:t xml:space="preserve"> о степени его готовности к поступлению в ясли и благополучного привыкания к ним.</w:t>
      </w:r>
    </w:p>
    <w:p w:rsidR="00F006C0" w:rsidRPr="00F114F5" w:rsidRDefault="00F006C0" w:rsidP="00F114F5">
      <w:pPr>
        <w:ind w:hanging="126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sectPr w:rsidR="00F006C0" w:rsidRPr="00F114F5" w:rsidSect="00F114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14F5"/>
    <w:rsid w:val="00A32359"/>
    <w:rsid w:val="00F006C0"/>
    <w:rsid w:val="00F1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5C7663-0714-4303-AF40-4A56C319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1147</Words>
  <Characters>6539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3</cp:revision>
  <dcterms:created xsi:type="dcterms:W3CDTF">2022-02-06T17:24:00Z</dcterms:created>
  <dcterms:modified xsi:type="dcterms:W3CDTF">2019-10-05T16:05:00Z</dcterms:modified>
</cp:coreProperties>
</file>