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jc w:val="center"/>
        <w:rPr>
          <w:rFonts w:ascii="Arial" w:hAnsi="Arial" w:cs="Arial"/>
          <w:color w:val="FF0000"/>
          <w:sz w:val="29"/>
          <w:szCs w:val="29"/>
        </w:rPr>
      </w:pPr>
      <w:r w:rsidRPr="00541769">
        <w:rPr>
          <w:rFonts w:ascii="Arial" w:hAnsi="Arial" w:cs="Arial"/>
          <w:color w:val="FF0000"/>
          <w:sz w:val="29"/>
          <w:szCs w:val="29"/>
        </w:rPr>
        <w:t>НОРМЫ РЕЧЕВОГО РАЗВИТИЯ У ДЕТЕЙ.</w:t>
      </w:r>
    </w:p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rPr>
          <w:color w:val="102C34"/>
          <w:sz w:val="32"/>
          <w:szCs w:val="32"/>
        </w:rPr>
      </w:pPr>
      <w:r w:rsidRPr="00541769">
        <w:rPr>
          <w:color w:val="102C34"/>
          <w:sz w:val="32"/>
          <w:szCs w:val="32"/>
        </w:rPr>
        <w:t>Родителей часто волнует вопрос: вовремя ли начал говорить малыш и правильно ли развивается его речь? И я всегда рада, что родители этим интересуются! Речь — важнейшая составляющая нервно-психического развития ребенка и неразрывно связана с другими психическими процессами (память, внимание, воображение и особенно мышление).</w:t>
      </w:r>
    </w:p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rPr>
          <w:color w:val="102C34"/>
          <w:sz w:val="32"/>
          <w:szCs w:val="32"/>
        </w:rPr>
      </w:pPr>
      <w:r w:rsidRPr="00541769">
        <w:rPr>
          <w:color w:val="102C34"/>
          <w:sz w:val="32"/>
          <w:szCs w:val="32"/>
        </w:rPr>
        <w:t>Давайте посмотрим, как должна развиваться речь в норме.</w:t>
      </w:r>
    </w:p>
    <w:p w:rsidR="00541769" w:rsidRPr="00541769" w:rsidRDefault="00541769" w:rsidP="005417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0 </w:t>
      </w:r>
      <w:proofErr w:type="spellStart"/>
      <w:proofErr w:type="gram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proofErr w:type="gramEnd"/>
      <w:r w:rsidRPr="00541769">
        <w:rPr>
          <w:color w:val="102C34"/>
          <w:sz w:val="32"/>
          <w:szCs w:val="32"/>
        </w:rPr>
        <w:t> - один из важных показателей - крик младенца во время рождения. Самостоятельно появился ли крик малыша или была стимуляция.</w:t>
      </w:r>
    </w:p>
    <w:p w:rsidR="00541769" w:rsidRPr="00541769" w:rsidRDefault="00541769" w:rsidP="005417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2-3 </w:t>
      </w:r>
      <w:proofErr w:type="spellStart"/>
      <w:proofErr w:type="gram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proofErr w:type="gramEnd"/>
      <w:r w:rsidRPr="00541769">
        <w:rPr>
          <w:color w:val="102C34"/>
          <w:sz w:val="32"/>
          <w:szCs w:val="32"/>
        </w:rPr>
        <w:t xml:space="preserve"> – время активного </w:t>
      </w:r>
      <w:proofErr w:type="spellStart"/>
      <w:r w:rsidRPr="00541769">
        <w:rPr>
          <w:color w:val="102C34"/>
          <w:sz w:val="32"/>
          <w:szCs w:val="32"/>
        </w:rPr>
        <w:t>гуления</w:t>
      </w:r>
      <w:proofErr w:type="spellEnd"/>
      <w:r w:rsidRPr="00541769">
        <w:rPr>
          <w:color w:val="102C34"/>
          <w:sz w:val="32"/>
          <w:szCs w:val="32"/>
        </w:rPr>
        <w:t>. Ребенок издает отдельные звуки и прислушивается к ним (а-а-а, о-о-о, м-м-м)</w:t>
      </w:r>
    </w:p>
    <w:p w:rsidR="00541769" w:rsidRPr="00541769" w:rsidRDefault="00541769" w:rsidP="005417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5-8 </w:t>
      </w:r>
      <w:proofErr w:type="spellStart"/>
      <w:proofErr w:type="gram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proofErr w:type="gramEnd"/>
      <w:r w:rsidRPr="00541769">
        <w:rPr>
          <w:b/>
          <w:bCs/>
          <w:color w:val="102C34"/>
          <w:sz w:val="32"/>
          <w:szCs w:val="32"/>
        </w:rPr>
        <w:t xml:space="preserve"> – 1 год</w:t>
      </w:r>
      <w:r w:rsidRPr="00541769">
        <w:rPr>
          <w:color w:val="102C34"/>
          <w:sz w:val="32"/>
          <w:szCs w:val="32"/>
        </w:rPr>
        <w:t xml:space="preserve"> – вокализация, согласные П, Б, М, Г, К и их мягкие варианты. Дети пытаются подражать артикуляции взрослых. Многократное повторение отдельных звуков или слогов закрепляет двигательный навык. Начиная с 6 мес. малыш активно путем подражания произносит отдельные слоги (па-па-па, </w:t>
      </w:r>
      <w:proofErr w:type="spellStart"/>
      <w:r w:rsidRPr="00541769">
        <w:rPr>
          <w:color w:val="102C34"/>
          <w:sz w:val="32"/>
          <w:szCs w:val="32"/>
        </w:rPr>
        <w:t>тя-тя-тя</w:t>
      </w:r>
      <w:proofErr w:type="spellEnd"/>
      <w:r w:rsidRPr="00541769">
        <w:rPr>
          <w:color w:val="102C34"/>
          <w:sz w:val="32"/>
          <w:szCs w:val="32"/>
        </w:rPr>
        <w:t xml:space="preserve">, </w:t>
      </w:r>
      <w:proofErr w:type="spellStart"/>
      <w:r w:rsidRPr="00541769">
        <w:rPr>
          <w:color w:val="102C34"/>
          <w:sz w:val="32"/>
          <w:szCs w:val="32"/>
        </w:rPr>
        <w:t>ма-ма-ма</w:t>
      </w:r>
      <w:proofErr w:type="spellEnd"/>
      <w:r w:rsidRPr="00541769">
        <w:rPr>
          <w:color w:val="102C34"/>
          <w:sz w:val="32"/>
          <w:szCs w:val="32"/>
        </w:rPr>
        <w:t xml:space="preserve"> и т.п.). Ребенок способен повторить за взрослым разнообразные сочетания звуков.</w:t>
      </w:r>
      <w:r>
        <w:rPr>
          <w:color w:val="102C34"/>
          <w:sz w:val="32"/>
          <w:szCs w:val="32"/>
        </w:rPr>
        <w:t xml:space="preserve"> Появляются первые простые слова </w:t>
      </w:r>
      <w:r w:rsidR="004A4DA6">
        <w:rPr>
          <w:color w:val="102C34"/>
          <w:sz w:val="32"/>
          <w:szCs w:val="32"/>
        </w:rPr>
        <w:t xml:space="preserve"> в возрасте </w:t>
      </w:r>
      <w:r>
        <w:rPr>
          <w:color w:val="102C34"/>
          <w:sz w:val="32"/>
          <w:szCs w:val="32"/>
        </w:rPr>
        <w:t>от 9 до 15 мес. (10-20 слов)</w:t>
      </w:r>
    </w:p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rPr>
          <w:color w:val="102C34"/>
          <w:sz w:val="32"/>
          <w:szCs w:val="32"/>
        </w:rPr>
      </w:pPr>
      <w:proofErr w:type="gramStart"/>
      <w:r w:rsidRPr="00541769">
        <w:rPr>
          <w:color w:val="102C34"/>
          <w:sz w:val="32"/>
          <w:szCs w:val="32"/>
        </w:rPr>
        <w:t>Ребенок связывает определенные звукосочетания с предметами (мяу-мяу – кошка, гав-гав – собака, тик-так – часы и т.п.).</w:t>
      </w:r>
      <w:proofErr w:type="gramEnd"/>
      <w:r w:rsidRPr="00541769">
        <w:rPr>
          <w:color w:val="102C34"/>
          <w:sz w:val="32"/>
          <w:szCs w:val="32"/>
        </w:rPr>
        <w:t xml:space="preserve"> В это время необходимо создать наиболее благоприятные условия для развития речи. Малыш активно использует жестовую речь.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1 год 3 </w:t>
      </w:r>
      <w:proofErr w:type="spell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r w:rsidRPr="00541769">
        <w:rPr>
          <w:b/>
          <w:bCs/>
          <w:color w:val="102C34"/>
          <w:sz w:val="32"/>
          <w:szCs w:val="32"/>
        </w:rPr>
        <w:t xml:space="preserve"> – 1год 8 </w:t>
      </w:r>
      <w:proofErr w:type="spell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r w:rsidRPr="00541769">
        <w:rPr>
          <w:color w:val="102C34"/>
          <w:sz w:val="32"/>
          <w:szCs w:val="32"/>
        </w:rPr>
        <w:t> – согласные М, П, Б, К ,Г, Т, Д, Н и их мягкие варианты, появление согласных</w:t>
      </w:r>
      <w:proofErr w:type="gramStart"/>
      <w:r w:rsidRPr="00541769">
        <w:rPr>
          <w:color w:val="102C34"/>
          <w:sz w:val="32"/>
          <w:szCs w:val="32"/>
        </w:rPr>
        <w:t xml:space="preserve"> Л</w:t>
      </w:r>
      <w:proofErr w:type="gramEnd"/>
      <w:r w:rsidRPr="00541769">
        <w:rPr>
          <w:color w:val="102C34"/>
          <w:sz w:val="32"/>
          <w:szCs w:val="32"/>
        </w:rPr>
        <w:t xml:space="preserve">ь, </w:t>
      </w:r>
      <w:proofErr w:type="spellStart"/>
      <w:r w:rsidRPr="00541769">
        <w:rPr>
          <w:color w:val="102C34"/>
          <w:sz w:val="32"/>
          <w:szCs w:val="32"/>
        </w:rPr>
        <w:t>Сь</w:t>
      </w:r>
      <w:proofErr w:type="spellEnd"/>
      <w:r w:rsidRPr="00541769">
        <w:rPr>
          <w:color w:val="102C34"/>
          <w:sz w:val="32"/>
          <w:szCs w:val="32"/>
        </w:rPr>
        <w:t>. Ребёнок называет лица, предметы. Объединяет аморфные слова в простые фразы.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1 год 8 </w:t>
      </w:r>
      <w:proofErr w:type="spellStart"/>
      <w:proofErr w:type="gram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proofErr w:type="gramEnd"/>
      <w:r w:rsidRPr="00541769">
        <w:rPr>
          <w:b/>
          <w:bCs/>
          <w:color w:val="102C34"/>
          <w:sz w:val="32"/>
          <w:szCs w:val="32"/>
        </w:rPr>
        <w:t xml:space="preserve"> – 2 года</w:t>
      </w:r>
      <w:r w:rsidRPr="00541769">
        <w:rPr>
          <w:color w:val="102C34"/>
          <w:sz w:val="32"/>
          <w:szCs w:val="32"/>
        </w:rPr>
        <w:t> – согласные Х, Й. В речи ребёнка появляются глаголы. Растёт активный словарь (80</w:t>
      </w:r>
      <w:r>
        <w:rPr>
          <w:color w:val="102C34"/>
          <w:sz w:val="32"/>
          <w:szCs w:val="32"/>
        </w:rPr>
        <w:t xml:space="preserve"> -100</w:t>
      </w:r>
      <w:r w:rsidRPr="00541769">
        <w:rPr>
          <w:color w:val="102C34"/>
          <w:sz w:val="32"/>
          <w:szCs w:val="32"/>
        </w:rPr>
        <w:t xml:space="preserve"> слов), малыш использует до 3, 4 слов во фразе.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>2 – 3 года</w:t>
      </w:r>
      <w:r w:rsidRPr="00541769">
        <w:rPr>
          <w:color w:val="102C34"/>
          <w:sz w:val="32"/>
          <w:szCs w:val="32"/>
        </w:rPr>
        <w:t xml:space="preserve"> – согласные С, </w:t>
      </w:r>
      <w:proofErr w:type="gramStart"/>
      <w:r w:rsidRPr="00541769">
        <w:rPr>
          <w:color w:val="102C34"/>
          <w:sz w:val="32"/>
          <w:szCs w:val="32"/>
        </w:rPr>
        <w:t>З</w:t>
      </w:r>
      <w:proofErr w:type="gramEnd"/>
      <w:r w:rsidRPr="00541769">
        <w:rPr>
          <w:color w:val="102C34"/>
          <w:sz w:val="32"/>
          <w:szCs w:val="32"/>
        </w:rPr>
        <w:t xml:space="preserve">, Ц. Могут появиться звуки Ч, Щ, Ш, Ж. Лексический запас – около 500 слов (которыми ребёнок пользуется в речи). Ребёнок использует в речи </w:t>
      </w:r>
      <w:r w:rsidRPr="00541769">
        <w:rPr>
          <w:color w:val="102C34"/>
          <w:sz w:val="32"/>
          <w:szCs w:val="32"/>
        </w:rPr>
        <w:lastRenderedPageBreak/>
        <w:t>распространённые, сложные предложения. К 3 годам ребёнком усвоен в общих чертах грамматический строй языка. Усваиваются служебные слова.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>3 – 4 года</w:t>
      </w:r>
      <w:r w:rsidRPr="00541769">
        <w:rPr>
          <w:color w:val="102C34"/>
          <w:sz w:val="32"/>
          <w:szCs w:val="32"/>
        </w:rPr>
        <w:t> – согласные звуки могут произносит</w:t>
      </w:r>
      <w:r>
        <w:rPr>
          <w:color w:val="102C34"/>
          <w:sz w:val="32"/>
          <w:szCs w:val="32"/>
        </w:rPr>
        <w:t>ь</w:t>
      </w:r>
      <w:r w:rsidRPr="00541769">
        <w:rPr>
          <w:color w:val="102C34"/>
          <w:sz w:val="32"/>
          <w:szCs w:val="32"/>
        </w:rPr>
        <w:t>ся смягчённо. К 4 годам могут появиться звуки Л, Р. Лексический запас 800-1000 слов. Развивается сложноподчинённые и сложносочинённые предложения. Усваиваются категория рода, морфологическая система речи. Это возраст словотворчества (ребёнок придумывает свои слова путём словообразований).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>4 – 5 лет</w:t>
      </w:r>
      <w:r w:rsidRPr="00541769">
        <w:rPr>
          <w:color w:val="102C34"/>
          <w:sz w:val="32"/>
          <w:szCs w:val="32"/>
        </w:rPr>
        <w:t xml:space="preserve"> – согласные С, </w:t>
      </w:r>
      <w:proofErr w:type="gramStart"/>
      <w:r w:rsidRPr="00541769">
        <w:rPr>
          <w:color w:val="102C34"/>
          <w:sz w:val="32"/>
          <w:szCs w:val="32"/>
        </w:rPr>
        <w:t>З</w:t>
      </w:r>
      <w:proofErr w:type="gramEnd"/>
      <w:r w:rsidRPr="00541769">
        <w:rPr>
          <w:color w:val="102C34"/>
          <w:sz w:val="32"/>
          <w:szCs w:val="32"/>
        </w:rPr>
        <w:t xml:space="preserve">, Ш, Ж дифференцированы. Произнесение отдельных согласных звуков у некоторых детей может быть ещё не </w:t>
      </w:r>
      <w:proofErr w:type="gramStart"/>
      <w:r w:rsidRPr="00541769">
        <w:rPr>
          <w:color w:val="102C34"/>
          <w:sz w:val="32"/>
          <w:szCs w:val="32"/>
        </w:rPr>
        <w:t>сформирована</w:t>
      </w:r>
      <w:proofErr w:type="gramEnd"/>
      <w:r w:rsidRPr="00541769">
        <w:rPr>
          <w:color w:val="102C34"/>
          <w:sz w:val="32"/>
          <w:szCs w:val="32"/>
        </w:rPr>
        <w:t>. 1800-2000 слов в активной речи. Речь ребёнка связная, последовательная, состоит из сложных и распространённых фраз. Усваиваются все частные грамматические формы, использование правильного чередования, ударения.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 xml:space="preserve">5 лет – 5 лет 6 </w:t>
      </w:r>
      <w:proofErr w:type="spellStart"/>
      <w:proofErr w:type="gramStart"/>
      <w:r w:rsidRPr="00541769">
        <w:rPr>
          <w:b/>
          <w:bCs/>
          <w:color w:val="102C34"/>
          <w:sz w:val="32"/>
          <w:szCs w:val="32"/>
        </w:rPr>
        <w:t>мес</w:t>
      </w:r>
      <w:proofErr w:type="spellEnd"/>
      <w:proofErr w:type="gramEnd"/>
      <w:r w:rsidRPr="00541769">
        <w:rPr>
          <w:color w:val="102C34"/>
          <w:sz w:val="32"/>
          <w:szCs w:val="32"/>
        </w:rPr>
        <w:t> – звуковая сторона речи усвоена полностью. Лексический запас до 2500-3000 слов. Иногда возникают затруднения в построении придаточных предложений с союзными словами.</w:t>
      </w:r>
    </w:p>
    <w:p w:rsidR="00541769" w:rsidRPr="00541769" w:rsidRDefault="00541769" w:rsidP="005417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ind w:left="450"/>
        <w:rPr>
          <w:color w:val="102C34"/>
          <w:sz w:val="32"/>
          <w:szCs w:val="32"/>
        </w:rPr>
      </w:pPr>
      <w:r w:rsidRPr="00541769">
        <w:rPr>
          <w:b/>
          <w:bCs/>
          <w:color w:val="102C34"/>
          <w:sz w:val="32"/>
          <w:szCs w:val="32"/>
        </w:rPr>
        <w:t>6 – 7 лет</w:t>
      </w:r>
      <w:r w:rsidRPr="00541769">
        <w:rPr>
          <w:color w:val="102C34"/>
          <w:sz w:val="32"/>
          <w:szCs w:val="32"/>
        </w:rPr>
        <w:t> – слоговая структура слов не нарушается (ребёнок без труда может произнести сложные слова со стечениями согласных), связная речь развита. Ребёнок окончательно овладевает всеми типами склонения, согласования числительных с существительными в косвенных падежах, не делает ошибок в использовании притяжательных прилагательных.</w:t>
      </w:r>
    </w:p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rPr>
          <w:color w:val="102C34"/>
          <w:sz w:val="32"/>
          <w:szCs w:val="32"/>
        </w:rPr>
      </w:pPr>
      <w:r w:rsidRPr="00541769">
        <w:rPr>
          <w:color w:val="102C34"/>
          <w:sz w:val="32"/>
          <w:szCs w:val="32"/>
        </w:rPr>
        <w:t>Перед поступлением в школу у ребёнка должно быть сформировано правильное звукопроизношение. Ребёнок свободно использует сложные фразы, на вопросы отвечает развёрнуто, без труда описывает сюжетные картинки, составляет рассказ по серии сюжетных картинок.</w:t>
      </w:r>
    </w:p>
    <w:p w:rsidR="00541769" w:rsidRPr="00541769" w:rsidRDefault="00541769" w:rsidP="00541769">
      <w:pPr>
        <w:pStyle w:val="a3"/>
        <w:shd w:val="clear" w:color="auto" w:fill="FFFFFF"/>
        <w:spacing w:before="225" w:beforeAutospacing="0" w:after="300" w:afterAutospacing="0"/>
        <w:rPr>
          <w:color w:val="102C34"/>
          <w:sz w:val="32"/>
          <w:szCs w:val="32"/>
        </w:rPr>
      </w:pPr>
      <w:r w:rsidRPr="00541769">
        <w:rPr>
          <w:color w:val="102C34"/>
          <w:sz w:val="32"/>
          <w:szCs w:val="32"/>
        </w:rPr>
        <w:t>Если речь вашего ребёнка не соответствует выше приведённым нормам, обращайтесь за консультацией к логопеду. Очень важно вовремя провести диагностику и получить логопедическую помощь.</w:t>
      </w:r>
    </w:p>
    <w:p w:rsidR="00FD09C4" w:rsidRPr="00541769" w:rsidRDefault="004A4DA6">
      <w:pPr>
        <w:rPr>
          <w:rFonts w:ascii="Times New Roman" w:hAnsi="Times New Roman" w:cs="Times New Roman"/>
          <w:sz w:val="32"/>
          <w:szCs w:val="32"/>
        </w:rPr>
      </w:pPr>
    </w:p>
    <w:sectPr w:rsidR="00FD09C4" w:rsidRPr="00541769" w:rsidSect="0071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3E0"/>
    <w:multiLevelType w:val="multilevel"/>
    <w:tmpl w:val="B0D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648D9"/>
    <w:multiLevelType w:val="multilevel"/>
    <w:tmpl w:val="C35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769"/>
    <w:rsid w:val="004A4DA6"/>
    <w:rsid w:val="00541769"/>
    <w:rsid w:val="00667BA0"/>
    <w:rsid w:val="007123C2"/>
    <w:rsid w:val="00A0523A"/>
    <w:rsid w:val="00B2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иванова</dc:creator>
  <cp:keywords/>
  <dc:description/>
  <cp:lastModifiedBy>марина иванова</cp:lastModifiedBy>
  <cp:revision>5</cp:revision>
  <dcterms:created xsi:type="dcterms:W3CDTF">2022-02-15T15:06:00Z</dcterms:created>
  <dcterms:modified xsi:type="dcterms:W3CDTF">2022-02-15T15:18:00Z</dcterms:modified>
</cp:coreProperties>
</file>