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21" w:rsidRDefault="009B5A8F" w:rsidP="009B5A8F">
      <w:pPr>
        <w:shd w:val="clear" w:color="auto" w:fill="FFFFFF"/>
        <w:tabs>
          <w:tab w:val="left" w:pos="8220"/>
        </w:tabs>
        <w:spacing w:after="450" w:line="54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</w:pPr>
      <w:r w:rsidRPr="009B5A8F"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  <w:t xml:space="preserve"> </w:t>
      </w:r>
      <w:r w:rsidR="0024404B" w:rsidRPr="0024404B">
        <w:rPr>
          <w:rFonts w:ascii="Times New Roman" w:eastAsia="Times New Roman" w:hAnsi="Times New Roman" w:cs="Times New Roman"/>
          <w:noProof/>
          <w:color w:val="FF0000"/>
          <w:spacing w:val="-6"/>
          <w:kern w:val="36"/>
          <w:sz w:val="28"/>
          <w:szCs w:val="28"/>
          <w:lang w:eastAsia="ru-RU"/>
        </w:rPr>
        <w:drawing>
          <wp:inline distT="0" distB="0" distL="0" distR="0">
            <wp:extent cx="2038600" cy="1016669"/>
            <wp:effectExtent l="57150" t="114300" r="57150" b="126365"/>
            <wp:docPr id="1" name="Рисунок 1" descr="C:\Users\Admin\Desktop\Безопасность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опасность на вод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1603">
                      <a:off x="0" y="0"/>
                      <a:ext cx="2076929" cy="103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821"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  <w:t xml:space="preserve"> </w:t>
      </w:r>
    </w:p>
    <w:p w:rsidR="009E5821" w:rsidRDefault="009E5821" w:rsidP="009E5821">
      <w:pPr>
        <w:shd w:val="clear" w:color="auto" w:fill="FFFFFF"/>
        <w:tabs>
          <w:tab w:val="left" w:pos="8220"/>
        </w:tabs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  <w:t xml:space="preserve">    </w:t>
      </w:r>
      <w:r w:rsidR="009B5A8F" w:rsidRPr="009B5A8F"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  <w:t>Меры предупреж</w:t>
      </w:r>
      <w:r w:rsidR="009B5A8F" w:rsidRPr="009B5A8F"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  <w:t>дения несчастных случаев на воде!!!</w:t>
      </w:r>
    </w:p>
    <w:p w:rsidR="009B5A8F" w:rsidRPr="009E5821" w:rsidRDefault="009B5A8F" w:rsidP="009E5821">
      <w:pPr>
        <w:shd w:val="clear" w:color="auto" w:fill="FFFFFF"/>
        <w:tabs>
          <w:tab w:val="left" w:pos="8220"/>
        </w:tabs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</w:pP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Ежегодно на водных объек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тах России тонут тысячи людей. 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Самая острая и болезненная тема – это гибель детей. Основными причинами детского травматизма на воде являются неумение детей плавать и нахождение их возле воды без присмотра взрослых.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Вода не страшна тем, кто умеет плавать. Человек, умеющий хорошо плавать, чувствует себя на воде спокойно, уверенно и в случае необходимости может помочь попавшему в беду. Умение хорошо плавать – одна из важнейших гарантий безопасности на воде, но надо помнить, что даже хороший пловец должен соблюдать постоянную осторожность, дисциплину и строго придерживаться правил поведения на воде.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Купаться рекомендуется в специально оборудованных местах: пляжах, бассейнах, купальнях с обязательным прохождением медицинского освидетельствования и ознакомившись с правилами внутреннего распорядка места для купания. В походах место для купания нужно выбирать там, где чистая вода, ровное песчаное или гравийное дно, небольшая глубина (до 2 метров), нет сильного течения и водоворотов.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Смертельно опасно для жизни прыгать в воду в неизвестных местах – можно удариться головой о грунт, сломать себе шейные позвонки, потерять сознание и погибнуть. Также опасно прыгать с мостов, плотов, пристаней и других сооружений – под водой могут быть сваи, рельсы, камни, арматура и т. п.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       При плавании часто случается «хлебнуть» воды. Чтобы избавиться </w:t>
      </w:r>
      <w:proofErr w:type="gramStart"/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от воды</w:t>
      </w:r>
      <w:proofErr w:type="gramEnd"/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попавшей в дыхательное горло и мешающей дышать, нужно немедленно остановиться, энергичными движениями рук и ног удерживаться на поверхности воды и подняв голову как можно выше, сильно откашляться. Чтобы избежать захлёбывания в воде, пловец должен соблюдать правильный ритм дыхания. Плавая в волнах, нужно внимательно следить за тем, чтобы делать вдох, когда находишься между гребнями волн. Плавая против волн, следует спокойно подниматься на волну и скатываться с нее. Если волна идет с гребнем, то лучше всего подныривать под нее немного ниже гребня.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Попав в быстрое течение, не следует бороться против него, необходимо не нарушая дыхания плыть по течению к берегу.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       Никогда не следует подплывать к водоворотам. Это самая большая 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опасность на воде. Оказавшись же в водовороте, не следует поддаваться страху и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Запутавшись в водорослях, не делайте резких движений и рывков. Нужно лечь на спину, стремясь мягкими, спокойными движениями выплыть в ту сторону, откуда приплыли. Если так не удается освободиться от растений, тогда освободив руки нужно поджать под себя ноги и постараться осторожно освободиться от растений при помощи рук.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Многие купающиеся часто подплывают к судам, чтобы приятно покачаться на волнах. Это чрезвычайно опасно для жизни. Вблизи идущего теплохода, катера, лодки возникают различные опасные водовороты, волны, течения. Особенно опасно заплывать в вечернее время, с проходящих судов пловца могут не заметить, и он окажется жертвой несчастного случая.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       Для 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не умеющих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плавать и плохо плавающих людей особую опасность представляют надувные 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плав средства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: камеры, пояса и т. п. На таких 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плав средствах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ни в коем случае нельзя заплывать на глубокое место, так как, в любое время может случиться потеря воздуха и 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не умеющий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плавать окажется в беде.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Нельзя допускать игры в воде с захватом конечностей друг друга, задержкой дыхания и поднимать ложную тревогу.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На воде запрещается: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1) купаться в местах, где выставлены щиты (аншлаги) с запрещающими знаками и надписями;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2) заплывать за буйки, обозначающие границы плавания;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       3) подплывать к любым 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плав средствам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, прыгать в воду с неприспособленных для этих целей сооружений;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4) загрязнять и засорять водоёмы и берега;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5) купаться в состоянии опьянения;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6) плавать на досках, брёвнах, лежаках, автомобильных камерах и других предметах, представляющих опасность для купания.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Взрослые обязаны не допускать купание детей в неустановленных местах и без присмотра взрослых. 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 Каждый гражданин обязан оказывать посильную помощь людям терпящим бедствие на воде.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9B5A8F">
        <w:rPr>
          <w:rFonts w:ascii="Times New Roman" w:eastAsia="Times New Roman" w:hAnsi="Times New Roman" w:cs="Times New Roman"/>
          <w:color w:val="3B4256"/>
          <w:sz w:val="32"/>
          <w:szCs w:val="32"/>
          <w:bdr w:val="none" w:sz="0" w:space="0" w:color="auto" w:frame="1"/>
          <w:lang w:eastAsia="ru-RU"/>
        </w:rPr>
        <w:t>       </w:t>
      </w:r>
      <w:r w:rsidRPr="009B5A8F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Отправляясь на водоём, всегда помните известное правило:</w:t>
      </w:r>
    </w:p>
    <w:p w:rsidR="009B5A8F" w:rsidRPr="009B5A8F" w:rsidRDefault="009B5A8F" w:rsidP="009E582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 xml:space="preserve">                             </w:t>
      </w:r>
      <w:r w:rsidRPr="009B5A8F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 xml:space="preserve">          </w:t>
      </w:r>
      <w:r w:rsidRPr="009B5A8F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«С водой не шути!»</w:t>
      </w:r>
      <w:r w:rsidRPr="009B5A8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</w:t>
      </w:r>
    </w:p>
    <w:p w:rsidR="005547B3" w:rsidRDefault="009B5A8F" w:rsidP="009E5821">
      <w:pPr>
        <w:spacing w:after="0" w:line="276" w:lineRule="auto"/>
      </w:pPr>
      <w:r>
        <w:t xml:space="preserve">              </w:t>
      </w:r>
    </w:p>
    <w:sectPr w:rsidR="005547B3" w:rsidSect="009E5821">
      <w:pgSz w:w="11906" w:h="16838"/>
      <w:pgMar w:top="709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AE"/>
    <w:rsid w:val="0024404B"/>
    <w:rsid w:val="005547B3"/>
    <w:rsid w:val="009B5A8F"/>
    <w:rsid w:val="009E5821"/>
    <w:rsid w:val="00F9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59FC"/>
  <w15:chartTrackingRefBased/>
  <w15:docId w15:val="{FA9823DF-C771-4A2D-A598-F202F456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1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2022-08-09T05:10:00Z</dcterms:created>
  <dcterms:modified xsi:type="dcterms:W3CDTF">2022-08-09T05:26:00Z</dcterms:modified>
</cp:coreProperties>
</file>