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Консультация для родителей по профилактике употребления </w:t>
      </w:r>
    </w:p>
    <w:p w:rsid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</w:t>
      </w:r>
      <w:proofErr w:type="spellStart"/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психоактивных</w:t>
      </w:r>
      <w:proofErr w:type="spellEnd"/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веществ           </w:t>
      </w:r>
    </w:p>
    <w:p w:rsid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употребления алкоголя, а </w:t>
      </w:r>
      <w:proofErr w:type="gram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наркотики, курение очень актуальны в наши дни. Сейчас потребление спиртных напитков в мире характеризуется огромными цифрами.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РИВЫЧКИ – ПРФИЛАКТИКА В РАННЕМ ВОЗРАСТЕ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Будучи уверенными в том, что их дети «ничего не знают» об алкоголе и табаке, взрослые не считают нужным специально объяснять, чем опасно знакомство с этими вещами. Между тем установлено, что уже к 7-9 годам мальчики и девочки обнаруживают определенную осведомленность в отношении одурманивающих веществ. Младшие школьники знают и могут перечислить довольно много марок табачных изделий, наименований алкогольных напитков. С одной стороны, дети, конечно, «в курсе», что употребление алкоголя и курение опасно для здоровья. Однако они далеко не всегда понимают и могут объяснить, в чем конкретно заключается эта опасность.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сознании ребенка возникает одновременное присутствие противоречивых сведений об алкоголе или курении. Именно эти противоречия являются основой для возникновения любопытства к одурманивающим веществам. Почти треть младших школьников утверждают, что хотели бы попробовать алкоголь, не прочь покурить.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младшем школьном возрасте ребенок проходит через так называемый кризис 7 лет. Ситуация в школе во многом может повлиять на формирование определенного отношения к алкоголю, курению. Ребенок, не нашедший себя в школе, чувствующий себя изгоем, пытается найти способы компенсации позиции отстающего. Нужно позаботиться о том, чтобы у ребенка не сформировался комплекс неполноценности. Нужно дать ему шанс почувствовать себя хоть в каком-нибудь деле успешным. Важно замечать любые, даже малейшие, продвижения в учении. Эффективно и действенно сравнивать его сегодняшние результаты со вчерашними. Наиболее эффективной схемой поведения младших школьников является подражание. Через стадию «маленьких обезьянок»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практически каждый ребенок. Чаще всего образцом для младшего школьника являются его родители.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Огромное значение имеет нравственная атмосфера в доме, эмоциональная близость и доверие домочадцев друг к другу. Очень опасно воспитание по типу </w:t>
      </w:r>
      <w:proofErr w:type="spell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гипоопеки</w:t>
      </w:r>
      <w:proofErr w:type="spell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дети испытывают явный недостаток внимания со стороны взрослых, оказываются предоставленными сами себе. Но опасна не только </w:t>
      </w:r>
      <w:proofErr w:type="spell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гипоопека</w:t>
      </w:r>
      <w:proofErr w:type="spell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прямо противоположный тип воспитания – </w:t>
      </w:r>
      <w:proofErr w:type="spell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случае родители с раннего возраста контролируют буквально каждый шаг ребенка, не давая ему возможности проявить самостоятельность.  </w:t>
      </w:r>
    </w:p>
    <w:p w:rsidR="00D15DF7" w:rsidRDefault="00D15DF7" w:rsidP="00D15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DF7" w:rsidRPr="00D15DF7" w:rsidRDefault="00D15DF7" w:rsidP="00D15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ЗНАКОМСТВА С ОДУРМАНИВАЮЩИМИ ВЕЩЕСТВАМИ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наркомании должна заключаться не столько в беседах об опасности одурманивающих веществ. Гораздо важнее сформировать у ребенка свойства и качества, обеспечивающие ему успешную социальную адаптацию, дающую ему возможность решать возникающие проблемы и реализовать свои потребности без помощи наркотизации. Прежде всего, это формирование у ребенка культуры здоровья. Уже в младшем школьном возрасте дети должны понимать, что здоровье – это одно из важнейших условий для счастливой жизни, его нужно беречь и укреплять.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Нередко раннее приобщение к одурманивающим веществам происходит из-за того, что ребенок подобным образом пытается завоевать авторитет среди сверстников, войти в компанию, стать «своим».</w:t>
      </w:r>
    </w:p>
    <w:p w:rsid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тесно связанной с другими аспектами воспитания и в конечном итоге сводится к формированию у ребенка культуры жизни – потребности и умения к самореализации, способности гармонично строить свои отношения с окружающим миром. Эти качества способны стать надежными внутренними барьерами для ребенка, предотвращающими многие беды, в том числе и «дружбу» с одурманивающими веществами.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15DF7" w:rsidRPr="00D15DF7" w:rsidRDefault="00D15DF7" w:rsidP="00D15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Уважаемые родители!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 xml:space="preserve">           </w:t>
      </w: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Чтобы навсегда сохранить веру в ребенка и себя: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Сами ведите здоровый образ жизни!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Будьте всегда рядом со своим ребенком!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Любите своего ребенка и принимайте его таким, какой он есть!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Не опоздайте!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Вовремя  дайте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ребенку всю необходимую информацию.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ПОМНИТЕ! ЧЕМ РАНЬШЕ ВЫ ЗАМЕТИТЕ НЕЛАДНОЕ, ТЕМ ЛЕГЧЕ БУДЕТ СПРАВИТЬСЯ С БЕДОЙ.</w:t>
      </w:r>
      <w:r w:rsidRPr="00D15DF7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Стратегия профилактики наркомании в семье.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Подростки и молодежь делают свой выбор относительно алкоголя и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наркотиков  так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же, как и мы, взрослые. Как и мы,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они  иногда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совершают глупые ошибки. И поскольку мы не можем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быть  с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ними на все 100% времени и всегда защищать их, мы должны научиться  доверят своим детям, когда они находятся  вне нашего присмотра. На нас, родителях, лежит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ответственность  за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то, чтобы вовлекать подростков в диалог, слушать их, когда они нуждаются в нашей помощи.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Как поощрить ребенка к откровенности и оказывать на него влияние: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- </w:t>
      </w: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Демонстрируйте,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что  Вы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слышите своего ребенка. Например, используя слова "да", "угу" и вопросы: "а что дальше?" и т.п.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lastRenderedPageBreak/>
        <w:t>- Покажите, что Вы правильно поняли рассказ подростка, перескажите его.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Внимательно следите за лицом ребенка, жестами, "языком тела". Дети уверены, что успешно скрывают эмоции.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Выражайте свою поддержку и поощрение не только словами, но и жестами, улыбкой, прикосновениями.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Выбирайте правильный тон. Сарказм и авторитаризм позволят ребенку расценить это как пренебрежение к собственной личности.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Одобрительные фразы: "Вот это да!", "А ты что ответил?" продемонстрируют Вашу заинтересованность.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Разъясните серьезные последствия употребления наркотиков.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- Обсудите, какое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поведение  Вы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ожидаете от ребенка.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Поступки детей более ответственны, когда родители следуют определенным ограничениям и нормам.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- Семейные традиции представляют Вашему ребенку самый простой способ сказать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наркотикам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"НЕТ".</w:t>
      </w:r>
    </w:p>
    <w:p w:rsidR="00EF6C7C" w:rsidRDefault="00EF6C7C"/>
    <w:sectPr w:rsidR="00EF6C7C" w:rsidSect="00C3170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A97"/>
    <w:multiLevelType w:val="multilevel"/>
    <w:tmpl w:val="5640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50"/>
    <w:rsid w:val="00103750"/>
    <w:rsid w:val="00C31705"/>
    <w:rsid w:val="00D15DF7"/>
    <w:rsid w:val="00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0D3C-0EE7-41E9-A4FC-D3681327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880</Words>
  <Characters>5016</Characters>
  <Application>Microsoft Office Word</Application>
  <DocSecurity>0</DocSecurity>
  <Lines>41</Lines>
  <Paragraphs>11</Paragraphs>
  <ScaleCrop>false</ScaleCrop>
  <Company>diakov.net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2021-12-28T03:22:00Z</dcterms:created>
  <dcterms:modified xsi:type="dcterms:W3CDTF">2022-08-23T09:00:00Z</dcterms:modified>
</cp:coreProperties>
</file>