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A7" w:rsidRDefault="00470EA7" w:rsidP="00470EA7">
      <w:pPr>
        <w:rPr>
          <w:rFonts w:ascii="Arial Black" w:hAnsi="Arial Black"/>
          <w:color w:val="00B0F0"/>
        </w:rPr>
      </w:pPr>
      <w:r>
        <w:rPr>
          <w:noProof/>
        </w:rPr>
        <w:drawing>
          <wp:inline distT="0" distB="0" distL="0" distR="0">
            <wp:extent cx="2220074" cy="1838325"/>
            <wp:effectExtent l="19050" t="0" r="8776" b="0"/>
            <wp:docPr id="1" name="Рисунок 1" descr="http://gum1788tn.mskobr.ru/images/%284%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m1788tn.mskobr.ru/images/%284%2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74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470EA7">
        <w:rPr>
          <w:rFonts w:ascii="Arial Black" w:hAnsi="Arial Black"/>
          <w:color w:val="00B0F0"/>
        </w:rPr>
        <w:t xml:space="preserve">ПАМЯТКА </w:t>
      </w:r>
      <w:r>
        <w:rPr>
          <w:rFonts w:ascii="Arial Black" w:hAnsi="Arial Black"/>
          <w:color w:val="00B0F0"/>
        </w:rPr>
        <w:t xml:space="preserve">МОЛОДОМУ ВОСПИТАТЕЛЮ </w:t>
      </w:r>
    </w:p>
    <w:p w:rsidR="00470EA7" w:rsidRDefault="00470EA7" w:rsidP="00470EA7">
      <w:r>
        <w:rPr>
          <w:rFonts w:ascii="Arial Black" w:hAnsi="Arial Black"/>
          <w:color w:val="00B0F0"/>
        </w:rPr>
        <w:t xml:space="preserve">                                                                </w:t>
      </w:r>
      <w:r w:rsidRPr="00470EA7">
        <w:rPr>
          <w:rFonts w:ascii="Arial Black" w:hAnsi="Arial Black"/>
          <w:color w:val="00B0F0"/>
        </w:rPr>
        <w:t>ПО ПРОВЕДЕНИЮ ПРОГУЛКИ</w:t>
      </w:r>
    </w:p>
    <w:p w:rsidR="00000000" w:rsidRDefault="00470EA7" w:rsidP="00470EA7">
      <w:r>
        <w:t xml:space="preserve">   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День, проведенный ребенком без прогулки, потерян для его здоровья. На прогулке дети играют, много двигаются. Движения усиливают обмен веществ, кровообращение, газообмен, улучшает аппетит и возникает у организма устойчивость к простудным заболеваниям.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Детский сад – это второй дом для детей, а свой дом всегда хочется украсить, сделать уютным, оригинальным, непохожим на другие, чтобы там было комфортно и красиво. Немаловажную роль в этом играет оформление участка и игровое оборудование на нем, которое создает не только отличное настроение, но и развивает в определенном смысле физические способности детей. Благодаря нашим отзывчивым родителям нами был создан самый красивый участок из подручных материалов.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Для того</w:t>
      </w:r>
      <w:proofErr w:type="gramStart"/>
      <w:r w:rsidRPr="00470EA7">
        <w:rPr>
          <w:color w:val="111111"/>
          <w:sz w:val="32"/>
          <w:szCs w:val="32"/>
        </w:rPr>
        <w:t>,</w:t>
      </w:r>
      <w:proofErr w:type="gramEnd"/>
      <w:r w:rsidRPr="00470EA7">
        <w:rPr>
          <w:color w:val="111111"/>
          <w:sz w:val="32"/>
          <w:szCs w:val="32"/>
        </w:rPr>
        <w:t xml:space="preserve"> чтобы прогулки радовали детей и способствовали всестороннему развитию, а не становились скучными, воспитатель ежедневно планирует их содержание, вызывает у малышей интерес к ней с помощью игрушек или рассказа о том, чем они будут заниматься.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При планировании воспитательной работы на прогулке необходимо: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1. Предусмотреть равномерное чередование спокойной и двигательной деятельности.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2. Организовать наблюдения.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3. Трудовая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lastRenderedPageBreak/>
        <w:t>4. Индивидуальная работа с детьми.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5. Самостоятельная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Хочется </w:t>
      </w:r>
      <w:proofErr w:type="gramStart"/>
      <w:r w:rsidRPr="00470EA7">
        <w:rPr>
          <w:color w:val="111111"/>
          <w:sz w:val="32"/>
          <w:szCs w:val="32"/>
        </w:rPr>
        <w:t>поделится</w:t>
      </w:r>
      <w:proofErr w:type="gramEnd"/>
      <w:r w:rsidRPr="00470EA7">
        <w:rPr>
          <w:color w:val="111111"/>
          <w:sz w:val="32"/>
          <w:szCs w:val="32"/>
        </w:rPr>
        <w:t xml:space="preserve"> с вами как у нас проходят прогулки в нашей группе.</w:t>
      </w:r>
    </w:p>
    <w:p w:rsidR="00470EA7" w:rsidRPr="00470EA7" w:rsidRDefault="00470EA7" w:rsidP="00470EA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Наблюдения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Большое место на прогулках отводится наблюдениям. В первую очередь мы наблюдаем за сезонными явлениями в живой и неживой природе. Обращаем внимание на облака и в игровой форме </w:t>
      </w:r>
      <w:proofErr w:type="gramStart"/>
      <w:r w:rsidRPr="00470EA7">
        <w:rPr>
          <w:color w:val="111111"/>
          <w:sz w:val="32"/>
          <w:szCs w:val="32"/>
        </w:rPr>
        <w:t>фантазируем</w:t>
      </w:r>
      <w:proofErr w:type="gramEnd"/>
      <w:r w:rsidRPr="00470EA7">
        <w:rPr>
          <w:color w:val="111111"/>
          <w:sz w:val="32"/>
          <w:szCs w:val="32"/>
        </w:rPr>
        <w:t xml:space="preserve"> на что они похожи: рассматриваем их форму, цвет, сравниваем с известными детьми образами. Или наблюдая за листьями, как они поменяли окраску, можно, например, включить математический счет и </w:t>
      </w:r>
      <w:proofErr w:type="gramStart"/>
      <w:r w:rsidRPr="00470EA7">
        <w:rPr>
          <w:color w:val="111111"/>
          <w:sz w:val="32"/>
          <w:szCs w:val="32"/>
        </w:rPr>
        <w:t>посчитать</w:t>
      </w:r>
      <w:proofErr w:type="gramEnd"/>
      <w:r w:rsidRPr="00470EA7">
        <w:rPr>
          <w:color w:val="111111"/>
          <w:sz w:val="32"/>
          <w:szCs w:val="32"/>
        </w:rPr>
        <w:t xml:space="preserve"> сколько листиков на определенной веточке. Или в летнее время при рассматривании цветов (одуванчиков) можно наблюдение совместить с дидактической игрой, такой как «Назови части растений». Мы одновременно развиваем речь, учим правильно называть части растений, обогащаем словарный запас детей.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Также мы всегда обращаем внимание на птиц. В прошлом году частым гостем у нас на участке был голубь. Мы всегда во все времена года наблюдаем за птицами, но в зимнее время особенно. Объясняем, что птицам голодно зимой, поэтому они прилетаю поближе к людям, чтобы найти корм. Дети с огромным удовольствием бежали на улицу, помня, что их ждет там их пернатый друг, для того чтобы покормить его и его товарищей. С недавнего времени в нашем детском саду поселилась белочка, она очень полюбилась </w:t>
      </w:r>
      <w:proofErr w:type="gramStart"/>
      <w:r w:rsidRPr="00470EA7">
        <w:rPr>
          <w:color w:val="111111"/>
          <w:sz w:val="32"/>
          <w:szCs w:val="32"/>
        </w:rPr>
        <w:t>нам</w:t>
      </w:r>
      <w:proofErr w:type="gramEnd"/>
      <w:r w:rsidRPr="00470EA7">
        <w:rPr>
          <w:color w:val="111111"/>
          <w:sz w:val="32"/>
          <w:szCs w:val="32"/>
        </w:rPr>
        <w:t xml:space="preserve"> и мы часто имеем возможность за ней понаблюдать и подкармливать всяким лакомствами. </w:t>
      </w:r>
      <w:proofErr w:type="gramStart"/>
      <w:r w:rsidRPr="00470EA7">
        <w:rPr>
          <w:color w:val="111111"/>
          <w:sz w:val="32"/>
          <w:szCs w:val="32"/>
        </w:rPr>
        <w:t>О</w:t>
      </w:r>
      <w:proofErr w:type="gramEnd"/>
      <w:r w:rsidRPr="00470EA7">
        <w:rPr>
          <w:color w:val="111111"/>
          <w:sz w:val="32"/>
          <w:szCs w:val="32"/>
        </w:rPr>
        <w:t xml:space="preserve"> всех наблюдениях рассказать невозможно, об этом можно говорить бесконечно, так как наблюдать можно абсолютно за всем. Что нас окружает, чем мы и занимаемся.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Трудовая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Во время прогулки мы всегда </w:t>
      </w:r>
      <w:proofErr w:type="gramStart"/>
      <w:r w:rsidRPr="00470EA7">
        <w:rPr>
          <w:color w:val="111111"/>
          <w:sz w:val="32"/>
          <w:szCs w:val="32"/>
        </w:rPr>
        <w:t>уделяем внимание на</w:t>
      </w:r>
      <w:proofErr w:type="gramEnd"/>
      <w:r w:rsidRPr="00470EA7">
        <w:rPr>
          <w:color w:val="111111"/>
          <w:sz w:val="32"/>
          <w:szCs w:val="32"/>
        </w:rPr>
        <w:t xml:space="preserve"> трудовую деятельность детей. Содержание и формы ее организации зависят от погоды и времени года. Осенью дети собирают природный материал, зимой могут сгребать снег, делать из него разные </w:t>
      </w:r>
      <w:r w:rsidRPr="00470EA7">
        <w:rPr>
          <w:color w:val="111111"/>
          <w:sz w:val="32"/>
          <w:szCs w:val="32"/>
        </w:rPr>
        <w:lastRenderedPageBreak/>
        <w:t>сооружения. Так же привлекаем детей к сбору игрушек. Трудовые задания детям даются такие, которые не требуют от них определенных усилий.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Двигательная деятельность детей.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Подвижные игры планируются и проводятся с учетом пожеланий детей. Они могут быть весьма разнообразными. В нашем возрасте детям очень нравятся игры соревновательного характера, игры по командам, различные эстафеты. Мальчикам нравится поиграть в «Догонялки», девочки предпочитают </w:t>
      </w:r>
      <w:proofErr w:type="gramStart"/>
      <w:r w:rsidRPr="00470EA7">
        <w:rPr>
          <w:color w:val="111111"/>
          <w:sz w:val="32"/>
          <w:szCs w:val="32"/>
        </w:rPr>
        <w:t>более малоподвижные</w:t>
      </w:r>
      <w:proofErr w:type="gramEnd"/>
      <w:r w:rsidRPr="00470EA7">
        <w:rPr>
          <w:color w:val="111111"/>
          <w:sz w:val="32"/>
          <w:szCs w:val="32"/>
        </w:rPr>
        <w:t xml:space="preserve"> игры, в основном сюжетные. Но мы от программы не отходим, стараемся разнообразить прогулку </w:t>
      </w:r>
      <w:proofErr w:type="gramStart"/>
      <w:r w:rsidRPr="00470EA7">
        <w:rPr>
          <w:color w:val="111111"/>
          <w:sz w:val="32"/>
          <w:szCs w:val="32"/>
        </w:rPr>
        <w:t>разным</w:t>
      </w:r>
      <w:proofErr w:type="gramEnd"/>
      <w:r w:rsidRPr="00470EA7">
        <w:rPr>
          <w:color w:val="111111"/>
          <w:sz w:val="32"/>
          <w:szCs w:val="32"/>
        </w:rPr>
        <w:t xml:space="preserve"> играми, такими как: «Мышеловка», «самолеты», «Салки», «Воротца», «Змейка», «затейники» и т. д.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Организация индивидуальной работы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В соответствии с календарным планированием мы осуществляет индивидуальную работу во время прогулок</w:t>
      </w:r>
      <w:proofErr w:type="gramStart"/>
      <w:r w:rsidRPr="00470EA7">
        <w:rPr>
          <w:color w:val="111111"/>
          <w:sz w:val="32"/>
          <w:szCs w:val="32"/>
        </w:rPr>
        <w:t xml:space="preserve"> Д</w:t>
      </w:r>
      <w:proofErr w:type="gramEnd"/>
      <w:r w:rsidRPr="00470EA7">
        <w:rPr>
          <w:color w:val="111111"/>
          <w:sz w:val="32"/>
          <w:szCs w:val="32"/>
        </w:rPr>
        <w:t>ля одних организует игру с мячом, для других - упражнение в равновесии, для третьих – прыжки с разбегу и т. д. Очень часто мы проговаривает стихи, которые разучивали ранее на занятиях, поем песни, танцуем танцы и т. д.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Самостоятельная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Самостоятельная деятельность детей на прогулке также нуждается в руководстве и контроле.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Мы предлагаем детям организовать подвижную игру, или занимательные задания.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Дети с огромным интересом смотрят на окружающий их мир, но видят далеко не все, иногда даже не замечают главного. А если настоящий воспитатель, который удивляется вместе с ними, учит не только смотреть, но и видеть, дети захотят узнать больше.</w:t>
      </w:r>
    </w:p>
    <w:p w:rsidR="00470EA7" w:rsidRPr="00470EA7" w:rsidRDefault="00470EA7" w:rsidP="00470EA7">
      <w:pPr>
        <w:rPr>
          <w:rFonts w:ascii="Times New Roman" w:hAnsi="Times New Roman" w:cs="Times New Roman"/>
          <w:sz w:val="32"/>
          <w:szCs w:val="32"/>
        </w:rPr>
      </w:pPr>
    </w:p>
    <w:sectPr w:rsidR="00470EA7" w:rsidRPr="00470EA7" w:rsidSect="00470EA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EA7"/>
    <w:rsid w:val="0047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E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2017-10-15T16:09:00Z</dcterms:created>
  <dcterms:modified xsi:type="dcterms:W3CDTF">2017-10-15T16:14:00Z</dcterms:modified>
</cp:coreProperties>
</file>