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7A" w:rsidRPr="00E85CB8" w:rsidRDefault="00E85CB8" w:rsidP="005C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E85CB8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                                         КОНСУЛЬТАЦИЯ ДЛЯ МОЛОДЫХ ПЕДАГОГОВ</w:t>
      </w:r>
    </w:p>
    <w:p w:rsidR="00E85CB8" w:rsidRDefault="00E85CB8" w:rsidP="005C37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5CB8" w:rsidRDefault="00E85CB8" w:rsidP="00E85C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Особенности организации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образовательной деятельности ДОО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в соответствии с ФГОС </w:t>
      </w:r>
      <w:proofErr w:type="gramStart"/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</w:t>
      </w:r>
      <w:proofErr w:type="gramEnd"/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   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Сегодня в системе дошкольного образования происходят серьёзные изменения, которых не было с момента её создания. 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В связи с этим существенным образом меняется отношение к дошкольному образованию как к ключевому уровню развития ребёнка.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С 1  января 2014 г. введен в действие федеральный государственный образовательный стандарт дошкольного образования, утвержденный приказом </w:t>
      </w:r>
      <w:proofErr w:type="spell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РФ от 17.10.2013 г. №1155.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142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Стандарт преследует следующие 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E85CB8" w:rsidRPr="00E85CB8" w:rsidRDefault="00E85CB8" w:rsidP="00E85CB8">
      <w:pPr>
        <w:numPr>
          <w:ilvl w:val="0"/>
          <w:numId w:val="1"/>
        </w:num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повышение социального статуса дошкольного образования,</w:t>
      </w:r>
    </w:p>
    <w:p w:rsidR="00E85CB8" w:rsidRPr="00E85CB8" w:rsidRDefault="00E85CB8" w:rsidP="00E85CB8">
      <w:pPr>
        <w:numPr>
          <w:ilvl w:val="0"/>
          <w:numId w:val="1"/>
        </w:num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обеспечение равенства возможностей для каждого ребенка в получении качественного дошкольного образования,</w:t>
      </w:r>
    </w:p>
    <w:p w:rsidR="00E85CB8" w:rsidRPr="00E85CB8" w:rsidRDefault="00E85CB8" w:rsidP="00E85CB8">
      <w:pPr>
        <w:numPr>
          <w:ilvl w:val="0"/>
          <w:numId w:val="1"/>
        </w:num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сохранение единства образовательного пространства Российской Федерации относительно уровня дошкольного образования.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hanging="568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    Стандарт решает следующие 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E85CB8" w:rsidRPr="00E85CB8" w:rsidRDefault="00E85CB8" w:rsidP="00E85C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Охрана и укрепление физического и психического здоровья детей (в том числе их эмоционального благополучия).</w:t>
      </w:r>
    </w:p>
    <w:p w:rsidR="00E85CB8" w:rsidRPr="00E85CB8" w:rsidRDefault="00E85CB8" w:rsidP="00E85C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Развитие индивидуальных способностей и творческого потенциала каждого ребенка.</w:t>
      </w:r>
    </w:p>
    <w:p w:rsidR="00E85CB8" w:rsidRPr="00E85CB8" w:rsidRDefault="00E85CB8" w:rsidP="00E85C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Развитие нравственных, интеллектуальных, физических, эстетических качеств, инициативности и самостоятельности детей, формирования предпосылок учебной деятельности.</w:t>
      </w:r>
    </w:p>
    <w:p w:rsidR="00E85CB8" w:rsidRPr="00E85CB8" w:rsidRDefault="00E85CB8" w:rsidP="00E85C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Обеспечение вариативности и разнообразия содержания образовательных программ.</w:t>
      </w:r>
    </w:p>
    <w:p w:rsidR="00E85CB8" w:rsidRPr="00E85CB8" w:rsidRDefault="00E85CB8" w:rsidP="00E85CB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Обеспечение преемственности основных образовательных программ дошкольного и начального общего образования.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 же меняетс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 в образовательном процессе ДОО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связи с введением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ФГОС ДО?</w:t>
      </w:r>
    </w:p>
    <w:p w:rsidR="00E85CB8" w:rsidRPr="00E85CB8" w:rsidRDefault="00E85CB8" w:rsidP="00E85C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 тексте ФГОС не употребляется слово «занятие»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, но это не означает переход на позиции «свободного воспитания» дошкольников. Процесс обучения остается.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 современной теории и практике понятие «занятие» рассматривается как занимательное дело без отождествления его с занятием как дидактической формой учебной деятельности.  Занятием должна стать интересная для детей, 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 определенной информации об окружающем мире, формирование необходимых знаний, умений и навыков.</w:t>
      </w:r>
      <w:r w:rsidRPr="00E85CB8">
        <w:rPr>
          <w:rFonts w:ascii="Times New Roman" w:eastAsia="Times New Roman" w:hAnsi="Times New Roman" w:cs="Times New Roman"/>
          <w:color w:val="313413"/>
          <w:sz w:val="28"/>
        </w:rPr>
        <w:t> 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lastRenderedPageBreak/>
        <w:t>2.  </w:t>
      </w: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Изменяется способ организации детских видов деятельности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: не руководство взрослого, а совместная (партнерская) деятельность взрослого и ребенка.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Если раньше взрослый был главным, руководившим и управлявшим ребенком, то теперь ребенок и взрослый  оба являются субъектами взаимодействия,  равными по значимости. Если раньше </w:t>
      </w:r>
      <w:r w:rsidRPr="00E85CB8">
        <w:rPr>
          <w:rFonts w:ascii="Times New Roman" w:eastAsia="Times New Roman" w:hAnsi="Times New Roman" w:cs="Times New Roman"/>
          <w:color w:val="313413"/>
          <w:sz w:val="28"/>
        </w:rPr>
        <w:t xml:space="preserve">активность взрослого (в том числе и речевая, когда взрослый «много» говорит) была выше, чем активность ребенка, то теперь активность ребенка должна </w:t>
      </w:r>
      <w:proofErr w:type="gramStart"/>
      <w:r w:rsidRPr="00E85CB8">
        <w:rPr>
          <w:rFonts w:ascii="Times New Roman" w:eastAsia="Times New Roman" w:hAnsi="Times New Roman" w:cs="Times New Roman"/>
          <w:color w:val="313413"/>
          <w:sz w:val="28"/>
        </w:rPr>
        <w:t>быть</w:t>
      </w:r>
      <w:proofErr w:type="gramEnd"/>
      <w:r w:rsidRPr="00E85CB8">
        <w:rPr>
          <w:rFonts w:ascii="Times New Roman" w:eastAsia="Times New Roman" w:hAnsi="Times New Roman" w:cs="Times New Roman"/>
          <w:color w:val="313413"/>
          <w:sz w:val="28"/>
        </w:rPr>
        <w:t xml:space="preserve"> по крайней мере не меньше, чем активность взрослого.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Необходимо отметить, что образовательная деятельность осуществляется на протяжении всего времени нахождения ребенка в дошкольном учреждении. Это: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    - образовательная деятельность в режимных моментах;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    - организованная  образовательная деятельность;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    - самостоятельная деятельность детей.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Организованная образовательная деятельность представляет собой организацию совместной деятельности педагога с детьми: с одним ребенком; с  подгруппой детей; с целой группой детей. Выбор количества детей зависит от возрастных и индивидуальных особенностей детей; их интереса к данному занятию; сложности материала; вида деятельности (игровая,  познавательно - исследовательская, двигательная, продуктивная). Но необходимо помнить, что каждый ребенок должен получить одинаковые стартовые возможности для обучения в школе.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3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В</w:t>
      </w:r>
      <w:proofErr w:type="gramEnd"/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стандарте появляются требования к результатам освоения Программы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   При этом педагогам дается ориентир конечной цели их деятельности. В ФГОС указано, что одним из обязательн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ых разделов программы любого ДОО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является раздел «Планируемые результаты освоения детьми основной общеобразовательной программы дошкольного образования». В нем описаны интегративные качества, которые ребенок приобретает в результате</w:t>
      </w:r>
      <w:r w:rsidRPr="00E85CB8">
        <w:rPr>
          <w:rFonts w:ascii="Times New Roman" w:eastAsia="Times New Roman" w:hAnsi="Times New Roman" w:cs="Times New Roman"/>
          <w:color w:val="008000"/>
          <w:sz w:val="28"/>
        </w:rPr>
        <w:t> 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освоения программы. Педагоги с помощью мониторинговых исследований на разных этапах фиксируют уровень развития ребёнка, чтобы знать,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над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чем нужно работать дальше.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Требования  Стандарта  к  результатам  освоения  Программы  представлены  в  виде  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целевых  ориентиров  дошкольного  образования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.  К ним  относятся  следующие  социальные  и  психологические  характеристики  личности  ребёнка  на  этапе  завершения дошкольного образования: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инициативность и самостоятельность ребенка в разных видах деятельности;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любознательность;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способность выбирать себе род занятий, участников совместной деятельности;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уверенность в своих силах, открытость внешнему миру, положительное отношение к себе и к другим, чувство собственного достоинства;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развитое воображение, способность к фантазии, творчеству;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умение подчиняться разным правилам и социальным нормам;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способность контролировать свои движения (уровень развития крупной и мелкой моторики);</w:t>
      </w:r>
    </w:p>
    <w:p w:rsidR="00E85CB8" w:rsidRPr="00E85CB8" w:rsidRDefault="00E85CB8" w:rsidP="00E85CB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способность к волевым усилиям в разных видах деятельности.</w:t>
      </w:r>
    </w:p>
    <w:p w:rsidR="00E85CB8" w:rsidRDefault="00E85CB8" w:rsidP="00E85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Важно,   чтобы   у   ребенка   к   окончанию   подготовительной   группы  в  детском  саду  были  сформированы  волевая      и  мотивационная  готовность  к обучению в школе.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4. Новый документ ставит во главу угла индивидуальный подход к ребенку через игру.  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Факт повышения роли игры как ведущего вида деятельности дошкольника и отведение ей главенствующего места положителен, так как  в последние годы в</w:t>
      </w:r>
      <w:r w:rsidRPr="00E85CB8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связи с социальными изменениями в обществе, информатизацией, а также усиленной подготовкой ребёнка к обучению в школе из мира детства игра уходит.</w:t>
      </w:r>
      <w:r w:rsidRPr="00E85CB8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Игру, в которой ребёнок «примеряет» на себя разные роли, в которой развивается его речь, память, внимание, мышление, эмоции, воображение.</w:t>
      </w:r>
      <w:proofErr w:type="gramEnd"/>
    </w:p>
    <w:p w:rsidR="00E85CB8" w:rsidRDefault="00E85CB8" w:rsidP="00E85CB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Таким образом, главная особенность организации образовательной деятельности в ДОУ на современном этапе - это уход от учебной деятельности,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 Повышается роль семьи в работе дошкольного учреждения.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</w:rPr>
      </w:pPr>
      <w:r w:rsidRPr="00E85CB8">
        <w:rPr>
          <w:rFonts w:ascii="Calibri" w:eastAsia="Times New Roman" w:hAnsi="Calibri" w:cs="Calibri"/>
          <w:b/>
          <w:bCs/>
          <w:color w:val="000000"/>
          <w:sz w:val="28"/>
        </w:rPr>
        <w:t>Документ ориентирует на взаимодействие с родителями</w:t>
      </w:r>
      <w:r w:rsidRPr="00E85CB8">
        <w:rPr>
          <w:rFonts w:ascii="Calibri" w:eastAsia="Times New Roman" w:hAnsi="Calibri" w:cs="Calibri"/>
          <w:color w:val="000000"/>
          <w:sz w:val="28"/>
        </w:rPr>
        <w:t xml:space="preserve">: 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В соответствии с ФГОС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дошкольное учреждение  будет обязано: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консультировать родителей (законных представителей) по вопросам образования и охраны здоровья детей;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информировать   родителей   (законных        представителей), общественность, заинтересованных лиц, вовлечённых в  образовательную  деятельность, о целях  дошкольного  образования;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- обеспечить открытость дошкольного образования;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создать условия для участия родителей (законных представителей) в образовательной деятельности;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lastRenderedPageBreak/>
        <w:t>-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создать условия для взрослых по поиску и использованию материалов, обеспечивающих реализацию Программы,  обсуждать с родителями  (законными  представителями) вопросы, связанные с реализацией Программы.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ФГОС определяет 5 образовательных областей: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1) 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социально - коммуникативное развитие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, направлено на усвоение норм и ценностей, принятых в обществе, развитие общения и взаимодействия ребенка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8"/>
        </w:rPr>
        <w:t> взрослыми и сверстниками, становление самостоятельности;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2) 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познавательное развитие,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 предполагает развитие интересов детей, любознательности и познавательной мотивации;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3) 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речевое развитие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,  включает овладение речью как средством общения и культуры, обогащение активного словаря, развитие связной, грамматически правильной речи;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4) 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художественно - эстетическое развитие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, предполагает развитие предпосылок восприятия и  понимания произведений искусства, мира природы, становление эстетического отношения к окружающему миру;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5) </w:t>
      </w:r>
      <w:r w:rsidRPr="00E85CB8">
        <w:rPr>
          <w:rFonts w:ascii="Times New Roman" w:eastAsia="Times New Roman" w:hAnsi="Times New Roman" w:cs="Times New Roman"/>
          <w:i/>
          <w:iCs/>
          <w:color w:val="000000"/>
          <w:sz w:val="28"/>
        </w:rPr>
        <w:t>физическое развитие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, включает приобретение опыта в двигательной деятельности, становление ценностей здорового образа жизни.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Условия реализации требований ФГОС </w:t>
      </w:r>
      <w:proofErr w:type="gramStart"/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</w:t>
      </w:r>
      <w:proofErr w:type="gramEnd"/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дошкольном учреждении.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Одним из важных условий успешного введения ФГОС является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развивающей предметно-пространственной среды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У ребенка дошкольного возраста есть три основные потребности: потребность в общении, в движении, в познании. Среда группы должна удовлетворять этим потребностям.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Стандарт требует, чтобы развивающая предметно-пространственная среда была:  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содержательно-насыщенной,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трансформируемой,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полифункциональной,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вариативной,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доступной</w:t>
      </w:r>
    </w:p>
    <w:p w:rsidR="00E85CB8" w:rsidRPr="00E85CB8" w:rsidRDefault="00E85CB8" w:rsidP="00E85C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безопасной.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Предметная развивающая среда подбирается с учетом интеграции образовательных областей. Материалы и оборудование для одной образовательной области могут использоваться и в ходе реализации других областей.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Также воспитатель через организацию предметной среды должен решать задачи создания зоны ближайшего развития. Для этого  педагог подбирает   материалы, предназначенные детям данного возраста, но кроме них  включает  примерно 15% материалов, ориентированных на детей 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более 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lastRenderedPageBreak/>
        <w:t>старшего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возраста (примерно на  год). Это объясняется следующими причинами: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 – первых, в каждой группе есть дети, опережающие сверстников в развитии, и  чтобы не тормозить их дальнейшее продвижение, необходимо использовать более сложное содержание;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во – вторых, детское экспериментирование с новым, более сложным материалом открывает перспективу саморазвития.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Осуществление проектной деятельности в детском саду.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 связи с введением ФГОС одним из приоритетных и наиболее эффективных средств обучения и воспитания детей становится 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проектов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</w:t>
      </w:r>
      <w:r w:rsidRPr="00E85C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Проект</w:t>
      </w: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 - </w:t>
      </w:r>
      <w:r w:rsidRPr="00E85CB8">
        <w:rPr>
          <w:rFonts w:ascii="Times New Roman" w:eastAsia="Times New Roman" w:hAnsi="Times New Roman" w:cs="Times New Roman"/>
          <w:color w:val="000000"/>
          <w:sz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           Любой проект – продукт сотрудничества детей, воспитателей и родителей. Он позволяет развивать познавательный интерес к различным областям знаний, формировать коммуникативные навыки и нравственные качества. Участие в проекте помогает ребенку почувствовать свою значимость, ощутить себя полноправным участником событий, способствует усилению позиций «Я сам», «Я сделаю», «Я умею». У детей появляется возможность проявить себя в различных видах  деятельности, внести свою лепту в общее дело, проявить индивидуальность, завоевать определенное положение в группе.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Преимущества проектного метода воспитательно-образовательного процесса: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является одним из методов развивающего обучения, т.к. в его основе лежит развитие познавательных навыков детей;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повышает качество образовательного процесса;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служит развитию  творческого мышления.</w:t>
      </w:r>
    </w:p>
    <w:p w:rsidR="00E85CB8" w:rsidRPr="00E85CB8" w:rsidRDefault="00E85CB8" w:rsidP="00E85CB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- способствует повышению компетентности педагогов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 основе любого проекта лежит проблема, для решения которой требуется исследовательский поиск. Обязательные составляющие проекта - детская самостоятельность (при поддержке педагога), сотворчество детей и взрослых.</w:t>
      </w:r>
    </w:p>
    <w:p w:rsidR="00E85CB8" w:rsidRPr="00E85CB8" w:rsidRDefault="00E85CB8" w:rsidP="00E85C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Критерием успешности и результативности проектной деятельности можно считать рост степени самостоятельности детей при каждом этапе деятельности, также у детей возрастает самоорганизация, навыки познавательной творческой деятельности.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>Введение ФГОС связано с тем, что настала необходимость стандартизации содержания дошкольного образования, для того чтобы обеспечить каждому ребенку равные стартовые возможности для успешного обучения в школе.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lastRenderedPageBreak/>
        <w:t>Специфика дошкольного возраста такова, что достижения детей-дошкольников определяются не суммой конкретных знаний, умений и навыков, а совокупностью личностных качеств, обеспечивающих психологическую готовность ребенка к школе.</w:t>
      </w:r>
    </w:p>
    <w:p w:rsidR="00E85CB8" w:rsidRPr="00E85CB8" w:rsidRDefault="00E85CB8" w:rsidP="00E85CB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E85CB8">
        <w:rPr>
          <w:rFonts w:ascii="Times New Roman" w:eastAsia="Times New Roman" w:hAnsi="Times New Roman" w:cs="Times New Roman"/>
          <w:color w:val="000000"/>
          <w:sz w:val="28"/>
        </w:rPr>
        <w:t xml:space="preserve">Т.е. обучение чтению и счёту не является целью дошкольного образования.  Дошкольное учреждение призвано помочь ребёнку безболезненно перейти на новый уровень образования, эмоционально, </w:t>
      </w:r>
      <w:proofErr w:type="spellStart"/>
      <w:r w:rsidRPr="00E85CB8">
        <w:rPr>
          <w:rFonts w:ascii="Times New Roman" w:eastAsia="Times New Roman" w:hAnsi="Times New Roman" w:cs="Times New Roman"/>
          <w:color w:val="000000"/>
          <w:sz w:val="28"/>
        </w:rPr>
        <w:t>коммуникативно</w:t>
      </w:r>
      <w:proofErr w:type="spellEnd"/>
      <w:r w:rsidRPr="00E85CB8">
        <w:rPr>
          <w:rFonts w:ascii="Times New Roman" w:eastAsia="Times New Roman" w:hAnsi="Times New Roman" w:cs="Times New Roman"/>
          <w:color w:val="000000"/>
          <w:sz w:val="28"/>
        </w:rPr>
        <w:t>, физически и психически развить ребенка, сформировать способности и желание учиться в школе.</w:t>
      </w:r>
    </w:p>
    <w:p w:rsidR="00E85CB8" w:rsidRPr="008A2B7F" w:rsidRDefault="00E85CB8" w:rsidP="005C377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C3A7C" w:rsidRDefault="004C3A7C"/>
    <w:sectPr w:rsidR="004C3A7C" w:rsidSect="00E85CB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2D8E"/>
    <w:multiLevelType w:val="multilevel"/>
    <w:tmpl w:val="D58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94EE1"/>
    <w:multiLevelType w:val="multilevel"/>
    <w:tmpl w:val="CC2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12850"/>
    <w:multiLevelType w:val="multilevel"/>
    <w:tmpl w:val="8F4A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C7C03"/>
    <w:multiLevelType w:val="multilevel"/>
    <w:tmpl w:val="8C4A9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754125"/>
    <w:multiLevelType w:val="multilevel"/>
    <w:tmpl w:val="CFD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77A"/>
    <w:rsid w:val="004C3A7C"/>
    <w:rsid w:val="005C377A"/>
    <w:rsid w:val="00E8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85CB8"/>
  </w:style>
  <w:style w:type="paragraph" w:customStyle="1" w:styleId="c5">
    <w:name w:val="c5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85CB8"/>
  </w:style>
  <w:style w:type="paragraph" w:customStyle="1" w:styleId="c4">
    <w:name w:val="c4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E8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85CB8"/>
  </w:style>
  <w:style w:type="character" w:customStyle="1" w:styleId="c12">
    <w:name w:val="c12"/>
    <w:basedOn w:val="a0"/>
    <w:rsid w:val="00E85CB8"/>
  </w:style>
  <w:style w:type="character" w:customStyle="1" w:styleId="c24">
    <w:name w:val="c24"/>
    <w:basedOn w:val="a0"/>
    <w:rsid w:val="00E85C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2017-10-15T14:50:00Z</dcterms:created>
  <dcterms:modified xsi:type="dcterms:W3CDTF">2017-10-15T15:09:00Z</dcterms:modified>
</cp:coreProperties>
</file>