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1" w:rsidRDefault="00871A01" w:rsidP="00871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871A01">
        <w:rPr>
          <w:rStyle w:val="c1"/>
          <w:b/>
          <w:color w:val="000000"/>
          <w:sz w:val="28"/>
          <w:szCs w:val="28"/>
        </w:rPr>
        <w:t>Консультация для воспитателей</w:t>
      </w:r>
    </w:p>
    <w:p w:rsidR="00871A01" w:rsidRPr="00871A01" w:rsidRDefault="00871A01" w:rsidP="00871A0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71A01" w:rsidRPr="00871A01" w:rsidRDefault="00871A01" w:rsidP="00871A0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1A01">
        <w:rPr>
          <w:rStyle w:val="c1"/>
          <w:b/>
          <w:color w:val="000000"/>
          <w:sz w:val="28"/>
          <w:szCs w:val="28"/>
        </w:rPr>
        <w:t>«Предупреждение детского дорожно-транспортного травматизма»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Правила</w:t>
      </w:r>
      <w:r>
        <w:rPr>
          <w:rStyle w:val="c1"/>
          <w:color w:val="000000"/>
          <w:sz w:val="28"/>
          <w:szCs w:val="28"/>
        </w:rPr>
        <w:t>, изложенные в данной инструкции, </w:t>
      </w:r>
      <w:r>
        <w:rPr>
          <w:rStyle w:val="c1"/>
          <w:i/>
          <w:iCs/>
          <w:color w:val="000000"/>
          <w:sz w:val="28"/>
          <w:szCs w:val="28"/>
        </w:rPr>
        <w:t>предлагаются к обязательному исполнению.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 Дети очень любознательны, в пути они могут увлечься чем 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>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Переходить через улицу надо не спеша, спокойным ровным шагом.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Переходить через улицу надо напрямик (а не наискось), потому что это ближайший путь на противоположную сторону.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 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</w:t>
      </w:r>
      <w:proofErr w:type="gramStart"/>
      <w:r>
        <w:rPr>
          <w:rStyle w:val="c1"/>
          <w:color w:val="000000"/>
          <w:sz w:val="28"/>
          <w:szCs w:val="28"/>
        </w:rPr>
        <w:t>машины .</w:t>
      </w:r>
      <w:proofErr w:type="gramEnd"/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Каждый воспитатель должен хорошо знать правила дорожного движения, чтобы со знанием преподать их детям.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Перевозка детей.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Перевозить детей разрешается только в автобусах.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При посадке в автобус детям показывают через какую дверь надо входить. В салоне их рассаживают на сидениях.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Воспитатель должен еще раз убедиться в том, что все двери и все стекла в окнах закрыты.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Работа с детьми по изучению правил дорожного движения.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Занятия проводятся в форме живой беседы с использованием наглядности.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 Параллельно с изучением основных правил дорожного движения целесообразно организовывать экскурсии по улицам города; чтение рассказов; </w:t>
      </w:r>
      <w:r>
        <w:rPr>
          <w:rStyle w:val="c1"/>
          <w:color w:val="000000"/>
          <w:sz w:val="28"/>
          <w:szCs w:val="28"/>
        </w:rPr>
        <w:lastRenderedPageBreak/>
        <w:t>проведение развлечений; увлекательные подвижные, сюжетно-ролевые, дидактические игры; практическую деятельность (изо, ручной труд).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освоении детьми правил движения значительную роль играет конкретная, четкая речь воспитателя.</w:t>
      </w:r>
    </w:p>
    <w:p w:rsidR="00871A01" w:rsidRDefault="00871A01" w:rsidP="00871A0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 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</w:t>
      </w:r>
    </w:p>
    <w:p w:rsidR="00871A01" w:rsidRDefault="00871A01" w:rsidP="00871A01"/>
    <w:p w:rsidR="00524FD4" w:rsidRDefault="00366F80">
      <w:bookmarkStart w:id="0" w:name="_GoBack"/>
      <w:r w:rsidRPr="00366F80">
        <w:rPr>
          <w:noProof/>
          <w:lang w:eastAsia="ru-RU"/>
        </w:rPr>
        <w:drawing>
          <wp:inline distT="0" distB="0" distL="0" distR="0">
            <wp:extent cx="4514850" cy="2743200"/>
            <wp:effectExtent l="0" t="0" r="0" b="0"/>
            <wp:docPr id="1" name="Рисунок 1" descr="C:\Users\Admin\Desktop\Картинка ГИБД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а ГИБДД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FD4" w:rsidSect="00871A01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4"/>
    <w:rsid w:val="00366F80"/>
    <w:rsid w:val="00524FD4"/>
    <w:rsid w:val="00871A01"/>
    <w:rsid w:val="00C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E49B-8DF3-4251-AB65-E0FFB97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>diakov.net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2023-06-21T08:42:00Z</dcterms:created>
  <dcterms:modified xsi:type="dcterms:W3CDTF">2023-06-21T08:50:00Z</dcterms:modified>
</cp:coreProperties>
</file>