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73B" w:rsidRDefault="00EB673B" w:rsidP="00EB673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Березовское муниципальное автономное дошкольное образовательное учреждение</w:t>
      </w:r>
    </w:p>
    <w:p w:rsidR="00EB673B" w:rsidRDefault="00EB673B" w:rsidP="00EB673B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«Детский сад №17 комбинированного вида»</w:t>
      </w:r>
      <w:r>
        <w:rPr>
          <w:rFonts w:ascii="Times New Roman" w:hAnsi="Times New Roman"/>
          <w:b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(БМАДОУ «Детский сад № 17»)</w:t>
      </w:r>
    </w:p>
    <w:p w:rsidR="00EB673B" w:rsidRDefault="00EB673B" w:rsidP="00EB673B">
      <w:pPr>
        <w:pStyle w:val="a4"/>
        <w:jc w:val="both"/>
        <w:rPr>
          <w:rFonts w:ascii="Times New Roman" w:hAnsi="Times New Roman"/>
          <w:b/>
          <w:sz w:val="26"/>
          <w:szCs w:val="26"/>
        </w:rPr>
      </w:pPr>
    </w:p>
    <w:p w:rsidR="00EB673B" w:rsidRDefault="00EB673B" w:rsidP="00EB673B">
      <w:pPr>
        <w:spacing w:after="0" w:line="240" w:lineRule="auto"/>
        <w:ind w:firstLine="14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EB673B" w:rsidRDefault="00EB673B" w:rsidP="00EB673B">
      <w:pPr>
        <w:spacing w:after="0" w:line="240" w:lineRule="auto"/>
        <w:ind w:firstLine="143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ПРИКАЗ</w:t>
      </w:r>
    </w:p>
    <w:p w:rsidR="00EB673B" w:rsidRDefault="00EB673B" w:rsidP="00EB673B">
      <w:pPr>
        <w:spacing w:after="0" w:line="240" w:lineRule="auto"/>
        <w:ind w:firstLine="143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EB673B" w:rsidRDefault="00EB673B" w:rsidP="00EB67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29.01.2025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                         № 29</w:t>
      </w:r>
    </w:p>
    <w:p w:rsidR="00EB673B" w:rsidRDefault="00EB673B" w:rsidP="00EB67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673B" w:rsidRPr="00EB673B" w:rsidRDefault="00EB673B" w:rsidP="00EB6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О проведении мероприятий, посвященных 80 –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летию</w:t>
      </w:r>
      <w:proofErr w:type="spellEnd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Победы в Великой Отечественной </w:t>
      </w:r>
      <w:proofErr w:type="gramStart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>войне  в</w:t>
      </w:r>
      <w:proofErr w:type="gramEnd"/>
      <w:r>
        <w:rPr>
          <w:rFonts w:ascii="Times New Roman" w:eastAsia="Times New Roman" w:hAnsi="Times New Roman" w:cs="Times New Roman"/>
          <w:b/>
          <w:bCs/>
          <w:i/>
          <w:color w:val="000000"/>
          <w:sz w:val="26"/>
          <w:szCs w:val="26"/>
        </w:rPr>
        <w:t xml:space="preserve">  БМАДОУ «Детский  сад № 17»</w:t>
      </w:r>
    </w:p>
    <w:p w:rsidR="00EB673B" w:rsidRDefault="00EB673B" w:rsidP="00EB67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EB673B" w:rsidRDefault="00EB673B" w:rsidP="00EB673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  соответствии</w:t>
      </w:r>
      <w:proofErr w:type="gram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 Федеральным законом от  29.12.2012 № 273 – ФЗ, на основании распоряжения Правительства РФ от 17.05.2024 № 1174 – р «О плане основных мероприятий по подготовке и проведению празднования 80 – й годовщины Победы в Великой Отечественной войне 1941-1945 годов», Указа Президента Российской Федерации   от 31 июля 2023 года № 568 «О подготовке и проведении празднования 80 – й годовщины </w:t>
      </w:r>
      <w:r w:rsidR="005C312C">
        <w:rPr>
          <w:rFonts w:ascii="Times New Roman" w:eastAsiaTheme="minorHAnsi" w:hAnsi="Times New Roman" w:cs="Times New Roman"/>
          <w:sz w:val="26"/>
          <w:szCs w:val="26"/>
          <w:lang w:eastAsia="en-US"/>
        </w:rPr>
        <w:t>Победы в Великой Отечественной войне 1941-1945 годов»</w:t>
      </w:r>
    </w:p>
    <w:p w:rsidR="00EB673B" w:rsidRDefault="00EB673B" w:rsidP="00EB673B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п р и </w:t>
      </w:r>
      <w:proofErr w:type="gramStart"/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к</w:t>
      </w:r>
      <w:proofErr w:type="gramEnd"/>
      <w:r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 а з ы в а ю:</w:t>
      </w:r>
    </w:p>
    <w:p w:rsidR="00EB673B" w:rsidRDefault="005C312C" w:rsidP="005C31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Утвердить план мероприятий к празднованию 80-летия Победы в Великой Отечественной войне в БМАДОУ «Детский сад № 17»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( приложение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5C312C" w:rsidRDefault="005C312C" w:rsidP="005C312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Сформировать рабочую группу по реализации плана мероприятий, посвященных 80 –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летию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Победы в Великой Отечественной войне в БМАДОУ «Детский сад № 17» в следующем составе: </w:t>
      </w:r>
    </w:p>
    <w:p w:rsidR="005C312C" w:rsidRDefault="005C312C" w:rsidP="005C312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руководитель рабочей группы: старший воспитатель Шершнева Е.Н.; </w:t>
      </w:r>
    </w:p>
    <w:p w:rsidR="005C312C" w:rsidRDefault="005C312C" w:rsidP="005C312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C312C">
        <w:rPr>
          <w:rFonts w:ascii="Times New Roman" w:eastAsia="Times New Roman" w:hAnsi="Times New Roman" w:cs="Times New Roman"/>
          <w:sz w:val="26"/>
          <w:szCs w:val="26"/>
        </w:rPr>
        <w:t xml:space="preserve"> члены рабочей группы:  </w:t>
      </w:r>
    </w:p>
    <w:p w:rsidR="005C312C" w:rsidRDefault="005C312C" w:rsidP="005C312C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музыкальный руководитель Гурина Т.В.;</w:t>
      </w:r>
    </w:p>
    <w:p w:rsidR="005C312C" w:rsidRDefault="005C312C" w:rsidP="005C312C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инструктор по физической культуре Ивлева Е.А.; </w:t>
      </w:r>
    </w:p>
    <w:p w:rsidR="005C312C" w:rsidRDefault="005C312C" w:rsidP="005C312C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учитель – логопед Коротких Л.В.;</w:t>
      </w:r>
    </w:p>
    <w:p w:rsidR="005C312C" w:rsidRDefault="005C312C" w:rsidP="005C312C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учитель – логопед Калинина Н.А.;</w:t>
      </w:r>
    </w:p>
    <w:p w:rsidR="00987196" w:rsidRDefault="00987196" w:rsidP="005C312C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учитель – дефектолог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Салахотдинова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Р.Н.</w:t>
      </w:r>
    </w:p>
    <w:p w:rsidR="005C312C" w:rsidRDefault="005C312C" w:rsidP="005C312C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воспитатель Глушкова Г.И.; </w:t>
      </w:r>
    </w:p>
    <w:p w:rsidR="005C312C" w:rsidRDefault="005C312C" w:rsidP="005C312C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воспитатель Зуева С.Р.; </w:t>
      </w:r>
    </w:p>
    <w:p w:rsidR="005C312C" w:rsidRDefault="005C312C" w:rsidP="005C312C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воспитатель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Исламгалиева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Р.Р.;</w:t>
      </w:r>
    </w:p>
    <w:p w:rsidR="005C312C" w:rsidRDefault="009B3728" w:rsidP="005C312C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воспитатель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Завражнова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Ю.И.;</w:t>
      </w:r>
    </w:p>
    <w:p w:rsidR="009B3728" w:rsidRDefault="009B3728" w:rsidP="005C312C">
      <w:pPr>
        <w:pStyle w:val="a5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воспитатель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Ахмадиева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Е.А. </w:t>
      </w:r>
      <w:bookmarkStart w:id="0" w:name="_GoBack"/>
      <w:bookmarkEnd w:id="0"/>
    </w:p>
    <w:p w:rsidR="005C312C" w:rsidRDefault="005C312C" w:rsidP="005C31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3. Воспитателям всех возрастных групп, а также специалистам провести мероприятия по утвержденному плану. </w:t>
      </w:r>
    </w:p>
    <w:p w:rsidR="00987196" w:rsidRDefault="00987196" w:rsidP="005C31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4. Назначить ответственным за реализацию плана мероприятий старшего воспитателя Шершневу Е.Н. </w:t>
      </w:r>
    </w:p>
    <w:p w:rsidR="00987196" w:rsidRDefault="00987196" w:rsidP="005C312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5. Старшему воспитателю: </w:t>
      </w:r>
    </w:p>
    <w:p w:rsidR="00987196" w:rsidRDefault="00987196" w:rsidP="0098719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провести выборочный контроль проведения занятий и мероприятий с целью выявления уровня мастерства воспитателей, степени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овладения  детьми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программы;</w:t>
      </w:r>
    </w:p>
    <w:p w:rsidR="00987196" w:rsidRPr="00987196" w:rsidRDefault="00987196" w:rsidP="00987196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подготовить фотоотчёты о реализации плана мероприятий и разместить его на официальном сайте детского сада в течение трех рабочих дней после пройденного мероприятия.</w:t>
      </w:r>
      <w:r w:rsidRPr="0098719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EB673B" w:rsidRDefault="00987196" w:rsidP="00EB67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6. Специалисту по кадрам в срок до 1 февраля 2025 года разместить копию настоящего приказа на информационном стенде для ознакомления с ним сотрудников. </w:t>
      </w:r>
    </w:p>
    <w:p w:rsidR="00987196" w:rsidRDefault="00987196" w:rsidP="00EB67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7. Контроль за исполнением приказа оставляю за собой. </w:t>
      </w:r>
    </w:p>
    <w:p w:rsidR="00987196" w:rsidRDefault="00987196" w:rsidP="00EB67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7196" w:rsidRDefault="00987196" w:rsidP="00EB67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87196" w:rsidRDefault="00987196" w:rsidP="00EB67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673B" w:rsidRDefault="00EB673B" w:rsidP="00EB673B">
      <w:pPr>
        <w:spacing w:after="0" w:line="240" w:lineRule="exact"/>
        <w:ind w:firstLine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Заведующий                                                                                             Г.Р. Валиева</w:t>
      </w:r>
    </w:p>
    <w:p w:rsidR="00EB673B" w:rsidRDefault="00EB673B" w:rsidP="00EB673B">
      <w:pPr>
        <w:spacing w:after="0" w:line="240" w:lineRule="exact"/>
        <w:ind w:firstLine="142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673B" w:rsidRDefault="00EB673B" w:rsidP="00EB673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B673B" w:rsidRDefault="00EB673B" w:rsidP="00EB67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С приказом ознакомлены:</w:t>
      </w:r>
    </w:p>
    <w:p w:rsidR="00987196" w:rsidRDefault="00987196" w:rsidP="00EB673B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Старший воспитатель             ____</w:t>
      </w:r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____________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______________</w:t>
      </w:r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г. </w:t>
      </w:r>
    </w:p>
    <w:p w:rsidR="00987196" w:rsidRDefault="00987196" w:rsidP="00EB673B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Музыкальный руководитель _________</w:t>
      </w:r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    ______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>_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</w:t>
      </w:r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>_____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г.</w:t>
      </w:r>
      <w:r w:rsidR="00EB6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</w:t>
      </w:r>
    </w:p>
    <w:p w:rsidR="00987196" w:rsidRDefault="00987196" w:rsidP="00EB673B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Инструктор по физической культуре _</w:t>
      </w:r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      ________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_______________г.</w:t>
      </w:r>
    </w:p>
    <w:p w:rsidR="00987196" w:rsidRDefault="00987196" w:rsidP="00EB673B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Учитель- логопед                        _____</w:t>
      </w:r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      _________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_______________г.</w:t>
      </w:r>
    </w:p>
    <w:p w:rsidR="00987196" w:rsidRDefault="00987196" w:rsidP="00EB673B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Учитель – логопед                      _</w:t>
      </w:r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___________________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________________г. </w:t>
      </w:r>
      <w:r w:rsidR="00EB6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Уучитель</w:t>
      </w:r>
      <w:proofErr w:type="spellEnd"/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– дефектолог               _____________</w:t>
      </w:r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     ____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________________г.</w:t>
      </w:r>
    </w:p>
    <w:p w:rsidR="00335B0D" w:rsidRDefault="00335B0D" w:rsidP="00EB673B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</w:t>
      </w:r>
      <w:r w:rsidR="00987196">
        <w:rPr>
          <w:rFonts w:ascii="Times New Roman" w:eastAsiaTheme="minorHAnsi" w:hAnsi="Times New Roman" w:cs="Times New Roman"/>
          <w:sz w:val="26"/>
          <w:szCs w:val="26"/>
          <w:lang w:eastAsia="en-US"/>
        </w:rPr>
        <w:t>оспитатель                              _____</w:t>
      </w:r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    _____</w:t>
      </w:r>
      <w:r w:rsidR="00987196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_________________г.</w:t>
      </w:r>
      <w:r w:rsidR="00EB6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</w:p>
    <w:p w:rsidR="00335B0D" w:rsidRDefault="00335B0D" w:rsidP="00EB673B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Воспитатель                             ___</w:t>
      </w:r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   _____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_________________г.</w:t>
      </w:r>
    </w:p>
    <w:p w:rsidR="00335B0D" w:rsidRDefault="00335B0D" w:rsidP="00EB673B">
      <w:pPr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Воспитатель                             _</w:t>
      </w:r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</w:t>
      </w:r>
      <w:proofErr w:type="gramStart"/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>_  _</w:t>
      </w:r>
      <w:proofErr w:type="gramEnd"/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>___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__________________г.</w:t>
      </w:r>
    </w:p>
    <w:p w:rsidR="00EB673B" w:rsidRDefault="00335B0D" w:rsidP="00EB673B">
      <w:pPr>
        <w:jc w:val="both"/>
        <w:rPr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Воспитатель                             _</w:t>
      </w:r>
      <w:r w:rsidR="009B3728"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_____________________   ____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__________________г.</w:t>
      </w:r>
      <w:r w:rsidR="00EB673B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                                 </w:t>
      </w:r>
    </w:p>
    <w:p w:rsidR="00EB673B" w:rsidRDefault="00EB673B" w:rsidP="00EB673B"/>
    <w:p w:rsidR="00EB673B" w:rsidRDefault="00EB673B" w:rsidP="00EB673B"/>
    <w:p w:rsidR="00396F9E" w:rsidRDefault="00396F9E"/>
    <w:sectPr w:rsidR="00396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6382C"/>
    <w:multiLevelType w:val="hybridMultilevel"/>
    <w:tmpl w:val="6938F0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1C6688"/>
    <w:multiLevelType w:val="hybridMultilevel"/>
    <w:tmpl w:val="5A586ABA"/>
    <w:lvl w:ilvl="0" w:tplc="241CA278">
      <w:start w:val="1"/>
      <w:numFmt w:val="decimal"/>
      <w:lvlText w:val="%1."/>
      <w:lvlJc w:val="left"/>
      <w:pPr>
        <w:ind w:left="644" w:hanging="360"/>
      </w:pPr>
      <w:rPr>
        <w:rFonts w:eastAsiaTheme="minorHAnsi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BC79D0"/>
    <w:multiLevelType w:val="hybridMultilevel"/>
    <w:tmpl w:val="E800C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8D6B9E"/>
    <w:multiLevelType w:val="hybridMultilevel"/>
    <w:tmpl w:val="F40CF5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E149B1"/>
    <w:multiLevelType w:val="hybridMultilevel"/>
    <w:tmpl w:val="6B1C7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BB"/>
    <w:rsid w:val="00335B0D"/>
    <w:rsid w:val="00396F9E"/>
    <w:rsid w:val="005C312C"/>
    <w:rsid w:val="00987196"/>
    <w:rsid w:val="009B3728"/>
    <w:rsid w:val="009B53BB"/>
    <w:rsid w:val="00EB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12FB"/>
  <w15:chartTrackingRefBased/>
  <w15:docId w15:val="{7F73574F-89E7-4E88-8588-951DA5550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3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B673B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EB673B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EB6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9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2025-01-29T08:00:00Z</dcterms:created>
  <dcterms:modified xsi:type="dcterms:W3CDTF">2025-01-31T10:16:00Z</dcterms:modified>
</cp:coreProperties>
</file>